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06" w:rsidRDefault="008B6C06" w:rsidP="008B6C06">
      <w:pPr>
        <w:jc w:val="center"/>
        <w:rPr>
          <w:sz w:val="17"/>
          <w:szCs w:val="28"/>
        </w:rPr>
      </w:pPr>
      <w:r>
        <w:rPr>
          <w:noProof/>
          <w:sz w:val="17"/>
          <w:lang w:eastAsia="ru-RU"/>
        </w:rPr>
        <w:drawing>
          <wp:inline distT="0" distB="0" distL="0" distR="0">
            <wp:extent cx="6607534" cy="9093859"/>
            <wp:effectExtent l="0" t="0" r="0" b="0"/>
            <wp:docPr id="1" name="Рисунок 1" descr="C:\Users\1\Pictures\2020-12-09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0-12-09 1\1 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8498" cy="9095186"/>
                    </a:xfrm>
                    <a:prstGeom prst="rect">
                      <a:avLst/>
                    </a:prstGeom>
                    <a:noFill/>
                    <a:ln>
                      <a:noFill/>
                    </a:ln>
                  </pic:spPr>
                </pic:pic>
              </a:graphicData>
            </a:graphic>
          </wp:inline>
        </w:drawing>
      </w:r>
      <w:r>
        <w:rPr>
          <w:sz w:val="17"/>
        </w:rPr>
        <w:br w:type="page"/>
      </w:r>
    </w:p>
    <w:p w:rsidR="00F219F7" w:rsidRDefault="00F219F7">
      <w:pPr>
        <w:pStyle w:val="a3"/>
        <w:spacing w:before="4"/>
        <w:ind w:left="0"/>
        <w:jc w:val="left"/>
        <w:rPr>
          <w:sz w:val="17"/>
        </w:rPr>
      </w:pPr>
    </w:p>
    <w:tbl>
      <w:tblPr>
        <w:tblW w:w="0" w:type="auto"/>
        <w:tblLook w:val="0000"/>
      </w:tblPr>
      <w:tblGrid>
        <w:gridCol w:w="3834"/>
      </w:tblGrid>
      <w:tr w:rsidR="007D0518" w:rsidRPr="007D0518" w:rsidTr="007D0518">
        <w:trPr>
          <w:trHeight w:val="2541"/>
        </w:trPr>
        <w:tc>
          <w:tcPr>
            <w:tcW w:w="3834" w:type="dxa"/>
          </w:tcPr>
          <w:p w:rsidR="007D0518" w:rsidRPr="007D0518" w:rsidRDefault="007D0518" w:rsidP="007D0518">
            <w:pPr>
              <w:widowControl/>
              <w:autoSpaceDE/>
              <w:autoSpaceDN/>
              <w:jc w:val="center"/>
              <w:rPr>
                <w:b/>
                <w:bCs/>
                <w:sz w:val="24"/>
                <w:szCs w:val="24"/>
                <w:lang w:eastAsia="ru-RU"/>
              </w:rPr>
            </w:pPr>
            <w:r w:rsidRPr="007D0518">
              <w:rPr>
                <w:b/>
                <w:bCs/>
                <w:sz w:val="24"/>
                <w:szCs w:val="24"/>
                <w:lang w:eastAsia="ru-RU"/>
              </w:rPr>
              <w:t xml:space="preserve">                               Согласовано</w:t>
            </w:r>
          </w:p>
          <w:p w:rsidR="007D0518" w:rsidRPr="007D0518" w:rsidRDefault="007D0518" w:rsidP="007D0518">
            <w:pPr>
              <w:widowControl/>
              <w:autoSpaceDE/>
              <w:autoSpaceDN/>
              <w:jc w:val="center"/>
              <w:rPr>
                <w:b/>
                <w:bCs/>
                <w:sz w:val="24"/>
                <w:szCs w:val="24"/>
                <w:lang w:eastAsia="ru-RU"/>
              </w:rPr>
            </w:pPr>
            <w:r w:rsidRPr="007D0518">
              <w:rPr>
                <w:b/>
                <w:bCs/>
                <w:sz w:val="24"/>
                <w:szCs w:val="24"/>
                <w:lang w:eastAsia="ru-RU"/>
              </w:rPr>
              <w:t xml:space="preserve">         Педагогическим советом </w:t>
            </w:r>
          </w:p>
          <w:p w:rsidR="007D0518" w:rsidRPr="007D0518" w:rsidRDefault="007D0518" w:rsidP="007D0518">
            <w:pPr>
              <w:widowControl/>
              <w:autoSpaceDE/>
              <w:autoSpaceDN/>
              <w:jc w:val="center"/>
              <w:rPr>
                <w:b/>
                <w:bCs/>
                <w:sz w:val="24"/>
                <w:szCs w:val="24"/>
                <w:lang w:eastAsia="ru-RU"/>
              </w:rPr>
            </w:pPr>
            <w:r w:rsidRPr="007D0518">
              <w:rPr>
                <w:b/>
                <w:bCs/>
                <w:sz w:val="24"/>
                <w:szCs w:val="24"/>
                <w:lang w:eastAsia="ru-RU"/>
              </w:rPr>
              <w:t xml:space="preserve">                        Протокол №___  </w:t>
            </w:r>
          </w:p>
          <w:p w:rsidR="007D0518" w:rsidRPr="007D0518" w:rsidRDefault="007D0518" w:rsidP="007D0518">
            <w:pPr>
              <w:widowControl/>
              <w:autoSpaceDE/>
              <w:autoSpaceDN/>
              <w:jc w:val="center"/>
              <w:rPr>
                <w:b/>
                <w:bCs/>
                <w:sz w:val="28"/>
                <w:szCs w:val="28"/>
                <w:lang w:eastAsia="ru-RU"/>
              </w:rPr>
            </w:pPr>
            <w:r w:rsidRPr="007D0518">
              <w:rPr>
                <w:b/>
                <w:bCs/>
                <w:sz w:val="24"/>
                <w:szCs w:val="24"/>
                <w:lang w:eastAsia="ru-RU"/>
              </w:rPr>
              <w:t xml:space="preserve">               «</w:t>
            </w:r>
            <w:r w:rsidRPr="007D0518">
              <w:rPr>
                <w:b/>
                <w:bCs/>
                <w:sz w:val="24"/>
                <w:szCs w:val="24"/>
                <w:u w:val="single"/>
                <w:lang w:eastAsia="ru-RU"/>
              </w:rPr>
              <w:t>____</w:t>
            </w:r>
            <w:r w:rsidRPr="007D0518">
              <w:rPr>
                <w:b/>
                <w:bCs/>
                <w:sz w:val="24"/>
                <w:szCs w:val="24"/>
                <w:lang w:eastAsia="ru-RU"/>
              </w:rPr>
              <w:t xml:space="preserve">» </w:t>
            </w:r>
            <w:r w:rsidRPr="007D0518">
              <w:rPr>
                <w:b/>
                <w:bCs/>
                <w:sz w:val="24"/>
                <w:szCs w:val="24"/>
                <w:u w:val="single"/>
                <w:lang w:eastAsia="ru-RU"/>
              </w:rPr>
              <w:t>_________  2020 г.</w:t>
            </w:r>
          </w:p>
        </w:tc>
      </w:tr>
    </w:tbl>
    <w:tbl>
      <w:tblPr>
        <w:tblpPr w:leftFromText="180" w:rightFromText="180" w:vertAnchor="text" w:horzAnchor="page" w:tblpX="6980" w:tblpY="-2533"/>
        <w:tblW w:w="0" w:type="auto"/>
        <w:tblLook w:val="0000"/>
      </w:tblPr>
      <w:tblGrid>
        <w:gridCol w:w="4339"/>
      </w:tblGrid>
      <w:tr w:rsidR="007D0518" w:rsidRPr="007D0518" w:rsidTr="007D0518">
        <w:trPr>
          <w:trHeight w:val="2581"/>
        </w:trPr>
        <w:tc>
          <w:tcPr>
            <w:tcW w:w="4339" w:type="dxa"/>
          </w:tcPr>
          <w:p w:rsidR="007D0518" w:rsidRPr="007D0518" w:rsidRDefault="007D0518" w:rsidP="007D0518">
            <w:pPr>
              <w:widowControl/>
              <w:tabs>
                <w:tab w:val="left" w:pos="0"/>
              </w:tabs>
              <w:autoSpaceDE/>
              <w:rPr>
                <w:b/>
                <w:bCs/>
                <w:sz w:val="24"/>
                <w:szCs w:val="24"/>
                <w:lang w:eastAsia="ru-RU"/>
              </w:rPr>
            </w:pPr>
            <w:r w:rsidRPr="007D0518">
              <w:rPr>
                <w:b/>
                <w:bCs/>
                <w:sz w:val="24"/>
                <w:szCs w:val="24"/>
                <w:lang w:eastAsia="ru-RU"/>
              </w:rPr>
              <w:t xml:space="preserve">                                             Утверждаю </w:t>
            </w:r>
          </w:p>
          <w:p w:rsidR="007D0518" w:rsidRPr="007D0518" w:rsidRDefault="006E6811" w:rsidP="007D0518">
            <w:pPr>
              <w:widowControl/>
              <w:tabs>
                <w:tab w:val="left" w:pos="0"/>
              </w:tabs>
              <w:autoSpaceDE/>
              <w:rPr>
                <w:b/>
                <w:bCs/>
                <w:sz w:val="24"/>
                <w:szCs w:val="24"/>
                <w:lang w:eastAsia="ru-RU"/>
              </w:rPr>
            </w:pPr>
            <w:r>
              <w:rPr>
                <w:b/>
                <w:bCs/>
                <w:sz w:val="24"/>
                <w:szCs w:val="24"/>
                <w:lang w:eastAsia="ru-RU"/>
              </w:rPr>
              <w:t xml:space="preserve">                     директор ГБ</w:t>
            </w:r>
            <w:r w:rsidR="007D0518" w:rsidRPr="007D0518">
              <w:rPr>
                <w:b/>
                <w:bCs/>
                <w:sz w:val="24"/>
                <w:szCs w:val="24"/>
                <w:lang w:eastAsia="ru-RU"/>
              </w:rPr>
              <w:t xml:space="preserve">ОУ «ООШ    </w:t>
            </w:r>
          </w:p>
          <w:p w:rsidR="007D0518" w:rsidRPr="007D0518" w:rsidRDefault="007D0518" w:rsidP="007D0518">
            <w:pPr>
              <w:widowControl/>
              <w:tabs>
                <w:tab w:val="left" w:pos="0"/>
              </w:tabs>
              <w:autoSpaceDE/>
              <w:rPr>
                <w:b/>
                <w:bCs/>
                <w:sz w:val="24"/>
                <w:szCs w:val="24"/>
                <w:lang w:eastAsia="ru-RU"/>
              </w:rPr>
            </w:pPr>
            <w:r w:rsidRPr="007D0518">
              <w:rPr>
                <w:b/>
                <w:bCs/>
                <w:sz w:val="24"/>
                <w:szCs w:val="24"/>
                <w:lang w:eastAsia="ru-RU"/>
              </w:rPr>
              <w:t xml:space="preserve">                                №3 с.п. Троицкое» </w:t>
            </w:r>
          </w:p>
          <w:p w:rsidR="007D0518" w:rsidRPr="007D0518" w:rsidRDefault="007D0518" w:rsidP="007D0518">
            <w:pPr>
              <w:widowControl/>
              <w:tabs>
                <w:tab w:val="left" w:pos="0"/>
              </w:tabs>
              <w:autoSpaceDE/>
              <w:rPr>
                <w:b/>
                <w:bCs/>
                <w:sz w:val="24"/>
                <w:szCs w:val="24"/>
                <w:lang w:eastAsia="ru-RU"/>
              </w:rPr>
            </w:pPr>
            <w:r w:rsidRPr="007D0518">
              <w:rPr>
                <w:b/>
                <w:bCs/>
                <w:sz w:val="24"/>
                <w:szCs w:val="24"/>
                <w:lang w:eastAsia="ru-RU"/>
              </w:rPr>
              <w:t xml:space="preserve">                       ________Х.Б. </w:t>
            </w:r>
            <w:proofErr w:type="spellStart"/>
            <w:r w:rsidRPr="007D0518">
              <w:rPr>
                <w:b/>
                <w:bCs/>
                <w:sz w:val="24"/>
                <w:szCs w:val="24"/>
                <w:lang w:eastAsia="ru-RU"/>
              </w:rPr>
              <w:t>Латырова</w:t>
            </w:r>
            <w:proofErr w:type="spellEnd"/>
          </w:p>
          <w:p w:rsidR="007D0518" w:rsidRPr="007D0518" w:rsidRDefault="007D0518" w:rsidP="007D0518">
            <w:pPr>
              <w:widowControl/>
              <w:tabs>
                <w:tab w:val="left" w:pos="0"/>
              </w:tabs>
              <w:autoSpaceDE/>
              <w:jc w:val="center"/>
              <w:rPr>
                <w:b/>
                <w:bCs/>
                <w:sz w:val="24"/>
                <w:szCs w:val="24"/>
                <w:lang w:eastAsia="ru-RU"/>
              </w:rPr>
            </w:pPr>
            <w:r w:rsidRPr="007D0518">
              <w:rPr>
                <w:b/>
                <w:bCs/>
                <w:sz w:val="24"/>
                <w:szCs w:val="24"/>
                <w:lang w:eastAsia="ru-RU"/>
              </w:rPr>
              <w:t xml:space="preserve">                       «</w:t>
            </w:r>
            <w:r w:rsidRPr="007D0518">
              <w:rPr>
                <w:b/>
                <w:bCs/>
                <w:sz w:val="24"/>
                <w:szCs w:val="24"/>
                <w:u w:val="single"/>
                <w:lang w:eastAsia="ru-RU"/>
              </w:rPr>
              <w:t>___</w:t>
            </w:r>
            <w:r w:rsidRPr="007D0518">
              <w:rPr>
                <w:b/>
                <w:bCs/>
                <w:sz w:val="24"/>
                <w:szCs w:val="24"/>
                <w:lang w:eastAsia="ru-RU"/>
              </w:rPr>
              <w:t xml:space="preserve">» </w:t>
            </w:r>
            <w:r w:rsidRPr="007D0518">
              <w:rPr>
                <w:b/>
                <w:bCs/>
                <w:sz w:val="24"/>
                <w:szCs w:val="24"/>
                <w:u w:val="single"/>
                <w:lang w:eastAsia="ru-RU"/>
              </w:rPr>
              <w:t xml:space="preserve">                   2020 г.</w:t>
            </w:r>
          </w:p>
          <w:p w:rsidR="007D0518" w:rsidRPr="007D0518" w:rsidRDefault="007D0518" w:rsidP="007D0518">
            <w:pPr>
              <w:widowControl/>
              <w:autoSpaceDE/>
              <w:autoSpaceDN/>
              <w:jc w:val="center"/>
              <w:rPr>
                <w:b/>
                <w:bCs/>
                <w:sz w:val="28"/>
                <w:szCs w:val="28"/>
                <w:lang w:eastAsia="ru-RU"/>
              </w:rPr>
            </w:pPr>
          </w:p>
        </w:tc>
      </w:tr>
    </w:tbl>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Pr="007D0518" w:rsidRDefault="007D0518" w:rsidP="007D0518">
      <w:pPr>
        <w:widowControl/>
        <w:shd w:val="clear" w:color="auto" w:fill="FFFFFF"/>
        <w:autoSpaceDE/>
        <w:autoSpaceDN/>
        <w:jc w:val="center"/>
        <w:rPr>
          <w:b/>
          <w:bCs/>
          <w:sz w:val="28"/>
          <w:szCs w:val="28"/>
          <w:lang w:eastAsia="ru-RU"/>
        </w:rPr>
      </w:pPr>
    </w:p>
    <w:p w:rsidR="007D0518" w:rsidRDefault="007D0518" w:rsidP="007D0518">
      <w:pPr>
        <w:widowControl/>
        <w:shd w:val="clear" w:color="auto" w:fill="FFFFFF"/>
        <w:autoSpaceDE/>
        <w:autoSpaceDN/>
        <w:jc w:val="center"/>
        <w:rPr>
          <w:b/>
          <w:bCs/>
          <w:sz w:val="28"/>
          <w:szCs w:val="28"/>
          <w:lang w:eastAsia="ru-RU"/>
        </w:rPr>
      </w:pPr>
      <w:r w:rsidRPr="007D0518">
        <w:rPr>
          <w:b/>
          <w:bCs/>
          <w:sz w:val="28"/>
          <w:szCs w:val="28"/>
          <w:lang w:eastAsia="ru-RU"/>
        </w:rPr>
        <w:t>ПОЛОЖЕНИЕ</w:t>
      </w:r>
    </w:p>
    <w:p w:rsidR="006E6811" w:rsidRPr="007D0518" w:rsidRDefault="006E6811" w:rsidP="007D0518">
      <w:pPr>
        <w:widowControl/>
        <w:shd w:val="clear" w:color="auto" w:fill="FFFFFF"/>
        <w:autoSpaceDE/>
        <w:autoSpaceDN/>
        <w:jc w:val="center"/>
        <w:rPr>
          <w:sz w:val="28"/>
          <w:szCs w:val="28"/>
          <w:lang w:eastAsia="ru-RU"/>
        </w:rPr>
      </w:pPr>
    </w:p>
    <w:p w:rsidR="007D0518" w:rsidRPr="006E6811" w:rsidRDefault="006E6811" w:rsidP="007D0518">
      <w:pPr>
        <w:widowControl/>
        <w:shd w:val="clear" w:color="auto" w:fill="FFFFFF"/>
        <w:autoSpaceDE/>
        <w:autoSpaceDN/>
        <w:jc w:val="center"/>
        <w:rPr>
          <w:sz w:val="28"/>
          <w:szCs w:val="28"/>
          <w:lang w:eastAsia="ru-RU"/>
        </w:rPr>
      </w:pPr>
      <w:r w:rsidRPr="006E6811">
        <w:rPr>
          <w:b/>
          <w:bCs/>
          <w:sz w:val="28"/>
          <w:szCs w:val="28"/>
          <w:lang w:eastAsia="ru-RU"/>
        </w:rPr>
        <w:t xml:space="preserve">О </w:t>
      </w:r>
      <w:r w:rsidRPr="006E6811">
        <w:rPr>
          <w:b/>
          <w:sz w:val="28"/>
        </w:rPr>
        <w:t xml:space="preserve">БРАКЕРАЖНОЙ </w:t>
      </w:r>
      <w:r w:rsidRPr="006E6811">
        <w:rPr>
          <w:b/>
          <w:sz w:val="28"/>
        </w:rPr>
        <w:tab/>
        <w:t>КОМИССИИ</w:t>
      </w:r>
    </w:p>
    <w:p w:rsidR="007D0518" w:rsidRPr="006E6811"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7D0518" w:rsidRPr="007D0518" w:rsidRDefault="007D0518" w:rsidP="007D0518">
      <w:pPr>
        <w:widowControl/>
        <w:shd w:val="clear" w:color="auto" w:fill="FFFFFF"/>
        <w:autoSpaceDE/>
        <w:autoSpaceDN/>
        <w:rPr>
          <w:b/>
          <w:bCs/>
          <w:sz w:val="28"/>
          <w:szCs w:val="28"/>
          <w:lang w:eastAsia="ru-RU"/>
        </w:rPr>
      </w:pPr>
    </w:p>
    <w:p w:rsidR="00F219F7" w:rsidRDefault="00F219F7">
      <w:pPr>
        <w:rPr>
          <w:sz w:val="17"/>
        </w:rPr>
        <w:sectPr w:rsidR="00F219F7">
          <w:type w:val="continuous"/>
          <w:pgSz w:w="11910" w:h="16840"/>
          <w:pgMar w:top="260" w:right="0" w:bottom="280" w:left="180" w:header="720" w:footer="720" w:gutter="0"/>
          <w:cols w:space="720"/>
        </w:sectPr>
      </w:pPr>
    </w:p>
    <w:p w:rsidR="00F219F7" w:rsidRDefault="00C07333" w:rsidP="00C07333">
      <w:pPr>
        <w:pStyle w:val="1"/>
        <w:tabs>
          <w:tab w:val="left" w:pos="5134"/>
        </w:tabs>
        <w:spacing w:before="64"/>
      </w:pPr>
      <w:r>
        <w:lastRenderedPageBreak/>
        <w:t xml:space="preserve">               </w:t>
      </w:r>
      <w:r w:rsidR="008379AC">
        <w:t xml:space="preserve">    </w:t>
      </w:r>
      <w:r>
        <w:t xml:space="preserve">     1.</w:t>
      </w:r>
      <w:r w:rsidR="00173933">
        <w:t>Общие</w:t>
      </w:r>
      <w:r w:rsidR="008379AC">
        <w:t xml:space="preserve"> </w:t>
      </w:r>
      <w:r w:rsidR="00173933">
        <w:t>положения</w:t>
      </w:r>
    </w:p>
    <w:p w:rsidR="00F219F7" w:rsidRDefault="00F219F7">
      <w:pPr>
        <w:pStyle w:val="a3"/>
        <w:spacing w:before="8"/>
        <w:ind w:left="0"/>
        <w:jc w:val="left"/>
        <w:rPr>
          <w:b/>
          <w:sz w:val="27"/>
        </w:rPr>
      </w:pPr>
    </w:p>
    <w:p w:rsidR="00F219F7" w:rsidRDefault="00173933">
      <w:pPr>
        <w:pStyle w:val="2"/>
        <w:numPr>
          <w:ilvl w:val="1"/>
          <w:numId w:val="11"/>
        </w:numPr>
        <w:tabs>
          <w:tab w:val="left" w:pos="2014"/>
        </w:tabs>
        <w:jc w:val="both"/>
      </w:pPr>
      <w:r>
        <w:t>Настоящее Полож</w:t>
      </w:r>
      <w:r w:rsidR="003A648E">
        <w:t xml:space="preserve">ение разработано в соответствии </w:t>
      </w:r>
      <w:proofErr w:type="gramStart"/>
      <w:r w:rsidR="003A648E">
        <w:t>с</w:t>
      </w:r>
      <w:proofErr w:type="gramEnd"/>
      <w:r>
        <w:t>:</w:t>
      </w:r>
    </w:p>
    <w:p w:rsidR="00F219F7" w:rsidRDefault="00173933">
      <w:pPr>
        <w:pStyle w:val="a4"/>
        <w:numPr>
          <w:ilvl w:val="0"/>
          <w:numId w:val="10"/>
        </w:numPr>
        <w:tabs>
          <w:tab w:val="left" w:pos="1945"/>
        </w:tabs>
        <w:ind w:right="848" w:firstLine="0"/>
        <w:rPr>
          <w:sz w:val="28"/>
        </w:rPr>
      </w:pPr>
      <w:proofErr w:type="gramStart"/>
      <w:r>
        <w:rPr>
          <w:sz w:val="28"/>
        </w:rPr>
        <w:t>Законом Российской Федерации «Об образовании в Российской Федерации» от 29.12.2012 № 273-ФЗ (Ст. 37 Организация питания обучающихся)</w:t>
      </w:r>
      <w:r w:rsidR="00C07333">
        <w:rPr>
          <w:sz w:val="28"/>
        </w:rPr>
        <w:t xml:space="preserve"> с изменениями и поправками вступившие в силу 01.09.2020 г.</w:t>
      </w:r>
      <w:r>
        <w:rPr>
          <w:sz w:val="28"/>
        </w:rPr>
        <w:t>;</w:t>
      </w:r>
      <w:proofErr w:type="gramEnd"/>
    </w:p>
    <w:p w:rsidR="00F219F7" w:rsidRDefault="00173933" w:rsidP="002821A7">
      <w:pPr>
        <w:pStyle w:val="a4"/>
        <w:numPr>
          <w:ilvl w:val="0"/>
          <w:numId w:val="10"/>
        </w:numPr>
        <w:tabs>
          <w:tab w:val="left" w:pos="1815"/>
        </w:tabs>
        <w:spacing w:line="242" w:lineRule="auto"/>
        <w:ind w:right="846"/>
        <w:rPr>
          <w:sz w:val="28"/>
        </w:rPr>
      </w:pPr>
      <w:r>
        <w:rPr>
          <w:sz w:val="28"/>
        </w:rPr>
        <w:t xml:space="preserve">Постановлением Главного государственного санитарного врача РФ от </w:t>
      </w:r>
      <w:r w:rsidR="002821A7">
        <w:rPr>
          <w:sz w:val="28"/>
        </w:rPr>
        <w:t xml:space="preserve">27.10.2020г. </w:t>
      </w:r>
      <w:r>
        <w:rPr>
          <w:sz w:val="28"/>
        </w:rPr>
        <w:t>«Об утверждении</w:t>
      </w:r>
      <w:r w:rsidR="002821A7" w:rsidRPr="002821A7">
        <w:rPr>
          <w:sz w:val="28"/>
        </w:rPr>
        <w:t>СанПиН 2.3/2.4.3590-20</w:t>
      </w:r>
      <w:r>
        <w:rPr>
          <w:sz w:val="28"/>
        </w:rPr>
        <w:t>»;</w:t>
      </w:r>
    </w:p>
    <w:p w:rsidR="00F219F7" w:rsidRDefault="00173933">
      <w:pPr>
        <w:pStyle w:val="a4"/>
        <w:numPr>
          <w:ilvl w:val="0"/>
          <w:numId w:val="10"/>
        </w:numPr>
        <w:tabs>
          <w:tab w:val="left" w:pos="1928"/>
        </w:tabs>
        <w:ind w:right="844" w:firstLine="0"/>
        <w:rPr>
          <w:sz w:val="28"/>
        </w:rPr>
      </w:pPr>
      <w:r>
        <w:rPr>
          <w:sz w:val="28"/>
        </w:rPr>
        <w:t>Приказом Министерства здравоохранения и социального развития Российской Федерации, Министерства образования и науки Российской Федерации от 11.03.2012 № 213н/178 «Об утверждении методических рекомендаций по организации питания обучающихся и воспитанников образовательных учреждений;</w:t>
      </w:r>
    </w:p>
    <w:p w:rsidR="00F219F7" w:rsidRDefault="00173933">
      <w:pPr>
        <w:pStyle w:val="a4"/>
        <w:numPr>
          <w:ilvl w:val="0"/>
          <w:numId w:val="10"/>
        </w:numPr>
        <w:tabs>
          <w:tab w:val="left" w:pos="1743"/>
        </w:tabs>
        <w:ind w:right="851" w:firstLine="0"/>
        <w:rPr>
          <w:sz w:val="28"/>
        </w:rPr>
      </w:pPr>
      <w:r>
        <w:rPr>
          <w:sz w:val="28"/>
        </w:rPr>
        <w:t>Федеральным законом «О качестве и безопасности пищевых продуктов» от 2 января 2000 г. №29.</w:t>
      </w:r>
    </w:p>
    <w:p w:rsidR="00F219F7" w:rsidRDefault="00173933">
      <w:pPr>
        <w:pStyle w:val="a4"/>
        <w:numPr>
          <w:ilvl w:val="1"/>
          <w:numId w:val="11"/>
        </w:numPr>
        <w:tabs>
          <w:tab w:val="left" w:pos="2130"/>
        </w:tabs>
        <w:ind w:left="1522" w:right="843" w:firstLine="0"/>
        <w:jc w:val="both"/>
        <w:rPr>
          <w:sz w:val="28"/>
        </w:rPr>
      </w:pPr>
      <w:r>
        <w:rPr>
          <w:sz w:val="28"/>
        </w:rPr>
        <w:t xml:space="preserve">Настоящее Положение разработано в целях усиления </w:t>
      </w:r>
      <w:proofErr w:type="gramStart"/>
      <w:r>
        <w:rPr>
          <w:sz w:val="28"/>
        </w:rPr>
        <w:t>контроля за</w:t>
      </w:r>
      <w:proofErr w:type="gramEnd"/>
      <w:r>
        <w:rPr>
          <w:sz w:val="28"/>
        </w:rPr>
        <w:t xml:space="preserve"> качеством питания вшколе.</w:t>
      </w:r>
    </w:p>
    <w:p w:rsidR="00F219F7" w:rsidRDefault="00173933">
      <w:pPr>
        <w:pStyle w:val="a4"/>
        <w:numPr>
          <w:ilvl w:val="1"/>
          <w:numId w:val="11"/>
        </w:numPr>
        <w:tabs>
          <w:tab w:val="left" w:pos="2458"/>
          <w:tab w:val="left" w:pos="5192"/>
        </w:tabs>
        <w:ind w:left="1522" w:right="844" w:firstLine="0"/>
        <w:jc w:val="both"/>
        <w:rPr>
          <w:sz w:val="28"/>
        </w:rPr>
      </w:pPr>
      <w:proofErr w:type="spellStart"/>
      <w:r>
        <w:rPr>
          <w:b/>
          <w:i/>
          <w:sz w:val="28"/>
        </w:rPr>
        <w:t>Бракеражная</w:t>
      </w:r>
      <w:proofErr w:type="spellEnd"/>
      <w:r>
        <w:rPr>
          <w:b/>
          <w:i/>
          <w:sz w:val="28"/>
        </w:rPr>
        <w:tab/>
        <w:t xml:space="preserve">комиссия </w:t>
      </w:r>
      <w:r w:rsidR="007D0518">
        <w:rPr>
          <w:sz w:val="28"/>
        </w:rPr>
        <w:t xml:space="preserve">осуществляет </w:t>
      </w:r>
      <w:proofErr w:type="gramStart"/>
      <w:r w:rsidR="007D0518">
        <w:rPr>
          <w:sz w:val="28"/>
        </w:rPr>
        <w:t xml:space="preserve">контроль </w:t>
      </w:r>
      <w:r>
        <w:rPr>
          <w:sz w:val="28"/>
        </w:rPr>
        <w:t>за</w:t>
      </w:r>
      <w:proofErr w:type="gramEnd"/>
      <w:r>
        <w:rPr>
          <w:sz w:val="28"/>
        </w:rPr>
        <w:t xml:space="preserve"> доброкачественностью готовой и сырой продукции, который проводится органолептическимметодом.</w:t>
      </w:r>
    </w:p>
    <w:p w:rsidR="00F219F7" w:rsidRDefault="00173933">
      <w:pPr>
        <w:pStyle w:val="a3"/>
        <w:ind w:right="845"/>
      </w:pPr>
      <w:r>
        <w:t xml:space="preserve">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t>бракеражном</w:t>
      </w:r>
      <w:proofErr w:type="spellEnd"/>
      <w: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w:t>
      </w:r>
      <w:proofErr w:type="gramStart"/>
      <w:r>
        <w:t>обучающимся</w:t>
      </w:r>
      <w:proofErr w:type="gramEnd"/>
      <w:r>
        <w:t xml:space="preserve">, направить их на доработку или переработку, а при необходимости </w:t>
      </w:r>
      <w:r>
        <w:rPr>
          <w:sz w:val="24"/>
        </w:rPr>
        <w:t xml:space="preserve">– </w:t>
      </w:r>
      <w:r>
        <w:t xml:space="preserve">на исследование в санитарно – </w:t>
      </w:r>
      <w:proofErr w:type="spellStart"/>
      <w:r>
        <w:t>пищевуюлабораторию</w:t>
      </w:r>
      <w:proofErr w:type="spellEnd"/>
      <w:r>
        <w:t>.</w:t>
      </w:r>
    </w:p>
    <w:p w:rsidR="00F219F7" w:rsidRDefault="00173933">
      <w:pPr>
        <w:pStyle w:val="a4"/>
        <w:numPr>
          <w:ilvl w:val="1"/>
          <w:numId w:val="11"/>
        </w:numPr>
        <w:tabs>
          <w:tab w:val="left" w:pos="2065"/>
        </w:tabs>
        <w:ind w:left="1522" w:right="851" w:firstLine="0"/>
        <w:jc w:val="both"/>
        <w:rPr>
          <w:sz w:val="28"/>
        </w:rPr>
      </w:pPr>
      <w:proofErr w:type="spellStart"/>
      <w:r>
        <w:rPr>
          <w:sz w:val="28"/>
        </w:rPr>
        <w:t>Бракеражная</w:t>
      </w:r>
      <w:proofErr w:type="spellEnd"/>
      <w:r>
        <w:rPr>
          <w:sz w:val="28"/>
        </w:rPr>
        <w:t xml:space="preserve"> комиссия работает в тесном контакте с администрацией школы.</w:t>
      </w:r>
    </w:p>
    <w:p w:rsidR="00F219F7" w:rsidRDefault="00173933">
      <w:pPr>
        <w:pStyle w:val="2"/>
        <w:numPr>
          <w:ilvl w:val="1"/>
          <w:numId w:val="11"/>
        </w:numPr>
        <w:tabs>
          <w:tab w:val="left" w:pos="1946"/>
        </w:tabs>
        <w:spacing w:line="321" w:lineRule="exact"/>
        <w:ind w:left="1945" w:hanging="424"/>
        <w:jc w:val="both"/>
      </w:pPr>
      <w:r>
        <w:t xml:space="preserve">Основные задачи </w:t>
      </w:r>
      <w:proofErr w:type="spellStart"/>
      <w:r>
        <w:t>бракеражной</w:t>
      </w:r>
      <w:proofErr w:type="spellEnd"/>
      <w:r w:rsidR="008379AC">
        <w:t xml:space="preserve"> </w:t>
      </w:r>
      <w:r>
        <w:t>комиссии:</w:t>
      </w:r>
    </w:p>
    <w:p w:rsidR="00F219F7" w:rsidRDefault="00173933">
      <w:pPr>
        <w:pStyle w:val="a3"/>
        <w:ind w:right="850"/>
      </w:pPr>
      <w:r>
        <w:t xml:space="preserve">-осуществление </w:t>
      </w:r>
      <w:proofErr w:type="gramStart"/>
      <w:r>
        <w:t>контроля за</w:t>
      </w:r>
      <w:proofErr w:type="gramEnd"/>
      <w:r>
        <w:t xml:space="preserve"> доброкачественностью готовой продукции, который проводится органолептическим методом;</w:t>
      </w:r>
    </w:p>
    <w:p w:rsidR="00F219F7" w:rsidRDefault="00173933">
      <w:pPr>
        <w:pStyle w:val="a3"/>
        <w:spacing w:line="322" w:lineRule="exact"/>
      </w:pPr>
      <w:r>
        <w:t>-предотвращение пищевых отравлений;</w:t>
      </w:r>
    </w:p>
    <w:p w:rsidR="00F219F7" w:rsidRDefault="00173933">
      <w:pPr>
        <w:pStyle w:val="a3"/>
        <w:spacing w:line="322" w:lineRule="exact"/>
      </w:pPr>
      <w:r>
        <w:t>-предотвращение желудочно-кишечных заболеваний;</w:t>
      </w:r>
    </w:p>
    <w:p w:rsidR="00F219F7" w:rsidRDefault="00173933">
      <w:pPr>
        <w:pStyle w:val="a3"/>
        <w:ind w:right="852"/>
      </w:pPr>
      <w:r>
        <w:t>-расширение ассортиментного перечня блюд, организация полноценного питания.</w:t>
      </w:r>
    </w:p>
    <w:p w:rsidR="00F219F7" w:rsidRDefault="00173933">
      <w:pPr>
        <w:pStyle w:val="a4"/>
        <w:numPr>
          <w:ilvl w:val="1"/>
          <w:numId w:val="11"/>
        </w:numPr>
        <w:tabs>
          <w:tab w:val="left" w:pos="1946"/>
          <w:tab w:val="left" w:pos="3982"/>
          <w:tab w:val="left" w:pos="7508"/>
          <w:tab w:val="left" w:pos="9719"/>
        </w:tabs>
        <w:ind w:left="1522" w:right="847" w:firstLine="0"/>
        <w:jc w:val="both"/>
        <w:rPr>
          <w:sz w:val="28"/>
        </w:rPr>
      </w:pPr>
      <w:proofErr w:type="spellStart"/>
      <w:r>
        <w:rPr>
          <w:sz w:val="28"/>
        </w:rPr>
        <w:t>Бракеражная</w:t>
      </w:r>
      <w:proofErr w:type="spellEnd"/>
      <w:r>
        <w:rPr>
          <w:sz w:val="28"/>
        </w:rPr>
        <w:t xml:space="preserve"> комиссия в своей деятельнос</w:t>
      </w:r>
      <w:r w:rsidR="007D0518">
        <w:rPr>
          <w:sz w:val="28"/>
        </w:rPr>
        <w:t xml:space="preserve">ти руководствуется требованиями </w:t>
      </w:r>
      <w:proofErr w:type="spellStart"/>
      <w:r w:rsidR="003A648E">
        <w:rPr>
          <w:sz w:val="28"/>
        </w:rPr>
        <w:t>СанПиН</w:t>
      </w:r>
      <w:proofErr w:type="spellEnd"/>
      <w:r w:rsidR="003A648E">
        <w:rPr>
          <w:sz w:val="28"/>
        </w:rPr>
        <w:t xml:space="preserve"> </w:t>
      </w:r>
      <w:r w:rsidR="003A648E" w:rsidRPr="002821A7">
        <w:rPr>
          <w:sz w:val="28"/>
        </w:rPr>
        <w:t>2.3/2.4.3590-20</w:t>
      </w:r>
      <w:r w:rsidR="007D0518">
        <w:rPr>
          <w:sz w:val="28"/>
        </w:rPr>
        <w:t xml:space="preserve">, сборниками </w:t>
      </w:r>
      <w:r>
        <w:rPr>
          <w:spacing w:val="-4"/>
          <w:sz w:val="28"/>
        </w:rPr>
        <w:t xml:space="preserve">рецептур, </w:t>
      </w:r>
      <w:r>
        <w:rPr>
          <w:sz w:val="28"/>
        </w:rPr>
        <w:t>технологическими картами, данным</w:t>
      </w:r>
      <w:r w:rsidR="003A648E">
        <w:rPr>
          <w:sz w:val="28"/>
        </w:rPr>
        <w:t xml:space="preserve"> </w:t>
      </w:r>
      <w:r>
        <w:rPr>
          <w:sz w:val="28"/>
        </w:rPr>
        <w:t>Положением.</w:t>
      </w:r>
    </w:p>
    <w:p w:rsidR="00F219F7" w:rsidRPr="006E6811" w:rsidRDefault="00173933" w:rsidP="006E6811">
      <w:pPr>
        <w:pStyle w:val="a4"/>
        <w:numPr>
          <w:ilvl w:val="1"/>
          <w:numId w:val="11"/>
        </w:numPr>
        <w:tabs>
          <w:tab w:val="left" w:pos="2103"/>
        </w:tabs>
        <w:spacing w:before="77"/>
        <w:ind w:left="1522" w:right="847" w:firstLine="0"/>
        <w:jc w:val="both"/>
        <w:rPr>
          <w:sz w:val="28"/>
        </w:rPr>
      </w:pPr>
      <w:proofErr w:type="spellStart"/>
      <w:r w:rsidRPr="006E6811">
        <w:rPr>
          <w:b/>
          <w:i/>
          <w:sz w:val="28"/>
        </w:rPr>
        <w:t>Бракеражный</w:t>
      </w:r>
      <w:proofErr w:type="spellEnd"/>
      <w:r w:rsidRPr="006E6811">
        <w:rPr>
          <w:b/>
          <w:i/>
          <w:sz w:val="28"/>
        </w:rPr>
        <w:t xml:space="preserve"> журнал </w:t>
      </w:r>
      <w:r>
        <w:rPr>
          <w:sz w:val="28"/>
        </w:rPr>
        <w:t xml:space="preserve">должен быть пронумерован, прошнурован и скреплен печатью. В </w:t>
      </w:r>
      <w:proofErr w:type="spellStart"/>
      <w:r>
        <w:rPr>
          <w:sz w:val="28"/>
        </w:rPr>
        <w:t>бракеражном</w:t>
      </w:r>
      <w:proofErr w:type="spellEnd"/>
      <w:r>
        <w:rPr>
          <w:sz w:val="28"/>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 В </w:t>
      </w:r>
      <w:proofErr w:type="spellStart"/>
      <w:r>
        <w:rPr>
          <w:sz w:val="28"/>
        </w:rPr>
        <w:t>бракеражном</w:t>
      </w:r>
      <w:proofErr w:type="spellEnd"/>
      <w:r>
        <w:rPr>
          <w:sz w:val="28"/>
        </w:rPr>
        <w:t xml:space="preserve"> журнале отмечаются результаты пробы каждого блюда, а не рациона в целом, обращая внимание на</w:t>
      </w:r>
      <w:r w:rsidR="003A648E">
        <w:rPr>
          <w:sz w:val="28"/>
        </w:rPr>
        <w:t xml:space="preserve"> </w:t>
      </w:r>
      <w:r>
        <w:rPr>
          <w:sz w:val="28"/>
        </w:rPr>
        <w:t>такие</w:t>
      </w:r>
      <w:r w:rsidR="003A648E">
        <w:rPr>
          <w:sz w:val="28"/>
        </w:rPr>
        <w:t xml:space="preserve"> </w:t>
      </w:r>
      <w:proofErr w:type="spellStart"/>
      <w:r>
        <w:rPr>
          <w:sz w:val="28"/>
        </w:rPr>
        <w:t>показатели</w:t>
      </w:r>
      <w:proofErr w:type="gramStart"/>
      <w:r>
        <w:rPr>
          <w:sz w:val="28"/>
        </w:rPr>
        <w:t>,к</w:t>
      </w:r>
      <w:proofErr w:type="gramEnd"/>
      <w:r>
        <w:rPr>
          <w:sz w:val="28"/>
        </w:rPr>
        <w:t>ак</w:t>
      </w:r>
      <w:proofErr w:type="spellEnd"/>
      <w:r w:rsidR="003A648E">
        <w:rPr>
          <w:sz w:val="28"/>
        </w:rPr>
        <w:t xml:space="preserve"> </w:t>
      </w:r>
      <w:r>
        <w:rPr>
          <w:sz w:val="28"/>
        </w:rPr>
        <w:t>внешний</w:t>
      </w:r>
      <w:r w:rsidR="003A648E">
        <w:rPr>
          <w:sz w:val="28"/>
        </w:rPr>
        <w:t xml:space="preserve"> </w:t>
      </w:r>
      <w:r>
        <w:rPr>
          <w:sz w:val="28"/>
        </w:rPr>
        <w:t>вид,</w:t>
      </w:r>
      <w:r w:rsidR="003A648E">
        <w:rPr>
          <w:sz w:val="28"/>
        </w:rPr>
        <w:t xml:space="preserve"> </w:t>
      </w:r>
      <w:r>
        <w:rPr>
          <w:sz w:val="28"/>
        </w:rPr>
        <w:t>цвет,</w:t>
      </w:r>
      <w:r w:rsidR="003A648E">
        <w:rPr>
          <w:sz w:val="28"/>
        </w:rPr>
        <w:t xml:space="preserve"> </w:t>
      </w:r>
      <w:r>
        <w:rPr>
          <w:sz w:val="28"/>
        </w:rPr>
        <w:t>запах,</w:t>
      </w:r>
      <w:r w:rsidR="003A648E">
        <w:rPr>
          <w:sz w:val="28"/>
        </w:rPr>
        <w:t xml:space="preserve"> </w:t>
      </w:r>
      <w:r>
        <w:rPr>
          <w:sz w:val="28"/>
        </w:rPr>
        <w:t>вкус,</w:t>
      </w:r>
      <w:r w:rsidR="003A648E">
        <w:rPr>
          <w:sz w:val="28"/>
        </w:rPr>
        <w:t xml:space="preserve"> </w:t>
      </w:r>
      <w:r>
        <w:rPr>
          <w:sz w:val="28"/>
        </w:rPr>
        <w:t>консистенция,</w:t>
      </w:r>
      <w:r w:rsidR="003A648E">
        <w:rPr>
          <w:sz w:val="28"/>
        </w:rPr>
        <w:t xml:space="preserve"> </w:t>
      </w:r>
      <w:r w:rsidRPr="006E6811">
        <w:rPr>
          <w:sz w:val="28"/>
        </w:rPr>
        <w:t xml:space="preserve">жѐсткость, сочность др. Лица, проводящие органолептическую оценку пищи, должны быть ознакомлены с методикой проведения данного анализа. За </w:t>
      </w:r>
      <w:r w:rsidRPr="006E6811">
        <w:rPr>
          <w:sz w:val="28"/>
        </w:rPr>
        <w:lastRenderedPageBreak/>
        <w:t xml:space="preserve">качество пищи несут ответственность члены </w:t>
      </w:r>
      <w:proofErr w:type="spellStart"/>
      <w:r w:rsidRPr="006E6811">
        <w:rPr>
          <w:sz w:val="28"/>
        </w:rPr>
        <w:t>бракеражной</w:t>
      </w:r>
      <w:proofErr w:type="spellEnd"/>
      <w:r w:rsidRPr="006E6811">
        <w:rPr>
          <w:sz w:val="28"/>
        </w:rPr>
        <w:t xml:space="preserve"> комиссии. Хранится </w:t>
      </w:r>
      <w:proofErr w:type="spellStart"/>
      <w:r w:rsidRPr="006E6811">
        <w:rPr>
          <w:sz w:val="28"/>
        </w:rPr>
        <w:t>бракеражный</w:t>
      </w:r>
      <w:proofErr w:type="spellEnd"/>
      <w:r w:rsidRPr="006E6811">
        <w:rPr>
          <w:sz w:val="28"/>
        </w:rPr>
        <w:t xml:space="preserve"> журнал у заведующего производством.</w:t>
      </w:r>
    </w:p>
    <w:p w:rsidR="00F219F7" w:rsidRDefault="00F219F7">
      <w:pPr>
        <w:pStyle w:val="a3"/>
        <w:spacing w:before="6"/>
        <w:ind w:left="0"/>
        <w:jc w:val="left"/>
      </w:pPr>
    </w:p>
    <w:p w:rsidR="00F219F7" w:rsidRDefault="00C07333" w:rsidP="00C07333">
      <w:pPr>
        <w:pStyle w:val="1"/>
        <w:tabs>
          <w:tab w:val="left" w:pos="2770"/>
        </w:tabs>
      </w:pPr>
      <w:r>
        <w:t>2.</w:t>
      </w:r>
      <w:r w:rsidR="00173933">
        <w:t xml:space="preserve">Порядок создания </w:t>
      </w:r>
      <w:proofErr w:type="spellStart"/>
      <w:r w:rsidR="00173933">
        <w:t>бракеражной</w:t>
      </w:r>
      <w:proofErr w:type="spellEnd"/>
      <w:r w:rsidR="00173933">
        <w:t xml:space="preserve"> комисс</w:t>
      </w:r>
      <w:proofErr w:type="gramStart"/>
      <w:r w:rsidR="00173933">
        <w:t>ии и ее</w:t>
      </w:r>
      <w:proofErr w:type="gramEnd"/>
      <w:r w:rsidR="003A648E">
        <w:t xml:space="preserve"> </w:t>
      </w:r>
      <w:r w:rsidR="00173933">
        <w:t>состав</w:t>
      </w:r>
    </w:p>
    <w:p w:rsidR="00F219F7" w:rsidRDefault="00F219F7">
      <w:pPr>
        <w:pStyle w:val="a3"/>
        <w:spacing w:before="6"/>
        <w:ind w:left="0"/>
        <w:jc w:val="left"/>
        <w:rPr>
          <w:b/>
          <w:sz w:val="27"/>
        </w:rPr>
      </w:pPr>
    </w:p>
    <w:p w:rsidR="00F219F7" w:rsidRDefault="00173933">
      <w:pPr>
        <w:pStyle w:val="a4"/>
        <w:numPr>
          <w:ilvl w:val="1"/>
          <w:numId w:val="9"/>
        </w:numPr>
        <w:tabs>
          <w:tab w:val="left" w:pos="2091"/>
          <w:tab w:val="left" w:pos="4090"/>
          <w:tab w:val="left" w:pos="10746"/>
        </w:tabs>
        <w:spacing w:line="242" w:lineRule="auto"/>
        <w:ind w:right="845" w:firstLine="0"/>
        <w:rPr>
          <w:sz w:val="28"/>
        </w:rPr>
      </w:pPr>
      <w:proofErr w:type="spellStart"/>
      <w:r>
        <w:rPr>
          <w:b/>
          <w:i/>
          <w:sz w:val="28"/>
        </w:rPr>
        <w:t>Бракеражная</w:t>
      </w:r>
      <w:proofErr w:type="spellEnd"/>
      <w:r>
        <w:rPr>
          <w:b/>
          <w:i/>
          <w:sz w:val="28"/>
        </w:rPr>
        <w:tab/>
        <w:t xml:space="preserve">комиссия  </w:t>
      </w:r>
      <w:r>
        <w:rPr>
          <w:sz w:val="28"/>
        </w:rPr>
        <w:t>назначается  приказом директора школы</w:t>
      </w:r>
      <w:r>
        <w:rPr>
          <w:sz w:val="28"/>
        </w:rPr>
        <w:tab/>
      </w:r>
      <w:r>
        <w:rPr>
          <w:spacing w:val="-18"/>
          <w:sz w:val="28"/>
        </w:rPr>
        <w:t xml:space="preserve">в </w:t>
      </w:r>
      <w:r>
        <w:rPr>
          <w:sz w:val="28"/>
        </w:rPr>
        <w:t>начале каждого учебного</w:t>
      </w:r>
      <w:r w:rsidR="003A648E">
        <w:rPr>
          <w:sz w:val="28"/>
        </w:rPr>
        <w:t xml:space="preserve"> </w:t>
      </w:r>
      <w:r>
        <w:rPr>
          <w:sz w:val="28"/>
        </w:rPr>
        <w:t>года.</w:t>
      </w:r>
    </w:p>
    <w:p w:rsidR="00F219F7" w:rsidRPr="00C07333" w:rsidRDefault="00173933" w:rsidP="00C07333">
      <w:pPr>
        <w:pStyle w:val="a4"/>
        <w:numPr>
          <w:ilvl w:val="1"/>
          <w:numId w:val="9"/>
        </w:numPr>
        <w:tabs>
          <w:tab w:val="left" w:pos="2015"/>
        </w:tabs>
        <w:spacing w:line="317" w:lineRule="exact"/>
        <w:ind w:left="2014" w:hanging="493"/>
        <w:rPr>
          <w:sz w:val="28"/>
        </w:rPr>
      </w:pPr>
      <w:r>
        <w:rPr>
          <w:sz w:val="28"/>
        </w:rPr>
        <w:t xml:space="preserve">Комиссия состоит из </w:t>
      </w:r>
      <w:r w:rsidR="00C07333">
        <w:rPr>
          <w:b/>
          <w:i/>
          <w:sz w:val="28"/>
        </w:rPr>
        <w:t>3</w:t>
      </w:r>
      <w:r w:rsidR="003A648E">
        <w:rPr>
          <w:b/>
          <w:i/>
          <w:sz w:val="28"/>
        </w:rPr>
        <w:t xml:space="preserve"> </w:t>
      </w:r>
      <w:r>
        <w:rPr>
          <w:b/>
          <w:i/>
          <w:sz w:val="28"/>
        </w:rPr>
        <w:t>членов</w:t>
      </w:r>
      <w:r>
        <w:rPr>
          <w:sz w:val="28"/>
        </w:rPr>
        <w:t>. В состав комиссии</w:t>
      </w:r>
      <w:r w:rsidR="003A648E">
        <w:rPr>
          <w:sz w:val="28"/>
        </w:rPr>
        <w:t xml:space="preserve"> </w:t>
      </w:r>
      <w:r>
        <w:rPr>
          <w:sz w:val="28"/>
        </w:rPr>
        <w:t>входят:</w:t>
      </w:r>
    </w:p>
    <w:p w:rsidR="00F219F7" w:rsidRDefault="00173933">
      <w:pPr>
        <w:pStyle w:val="a4"/>
        <w:numPr>
          <w:ilvl w:val="0"/>
          <w:numId w:val="10"/>
        </w:numPr>
        <w:tabs>
          <w:tab w:val="left" w:pos="1734"/>
        </w:tabs>
        <w:spacing w:line="322" w:lineRule="exact"/>
        <w:ind w:left="1733" w:hanging="212"/>
        <w:jc w:val="left"/>
        <w:rPr>
          <w:sz w:val="28"/>
        </w:rPr>
      </w:pPr>
      <w:proofErr w:type="gramStart"/>
      <w:r>
        <w:rPr>
          <w:sz w:val="28"/>
        </w:rPr>
        <w:t>ответственный</w:t>
      </w:r>
      <w:proofErr w:type="gramEnd"/>
      <w:r>
        <w:rPr>
          <w:sz w:val="28"/>
        </w:rPr>
        <w:t xml:space="preserve"> за организацию</w:t>
      </w:r>
      <w:r w:rsidR="003A648E">
        <w:rPr>
          <w:sz w:val="28"/>
        </w:rPr>
        <w:t xml:space="preserve"> </w:t>
      </w:r>
      <w:r>
        <w:rPr>
          <w:sz w:val="28"/>
        </w:rPr>
        <w:t>питания;</w:t>
      </w:r>
    </w:p>
    <w:p w:rsidR="00F219F7" w:rsidRDefault="00173933">
      <w:pPr>
        <w:pStyle w:val="a4"/>
        <w:numPr>
          <w:ilvl w:val="0"/>
          <w:numId w:val="10"/>
        </w:numPr>
        <w:tabs>
          <w:tab w:val="left" w:pos="1734"/>
        </w:tabs>
        <w:ind w:left="1733" w:hanging="212"/>
        <w:jc w:val="left"/>
        <w:rPr>
          <w:sz w:val="28"/>
        </w:rPr>
      </w:pPr>
      <w:r>
        <w:rPr>
          <w:sz w:val="28"/>
        </w:rPr>
        <w:t>медицинская сестра</w:t>
      </w:r>
      <w:r w:rsidR="003A648E">
        <w:rPr>
          <w:sz w:val="28"/>
        </w:rPr>
        <w:t xml:space="preserve"> </w:t>
      </w:r>
      <w:r>
        <w:rPr>
          <w:sz w:val="28"/>
        </w:rPr>
        <w:t>школы.</w:t>
      </w:r>
    </w:p>
    <w:p w:rsidR="00C07333" w:rsidRDefault="00C07333">
      <w:pPr>
        <w:pStyle w:val="a4"/>
        <w:numPr>
          <w:ilvl w:val="0"/>
          <w:numId w:val="10"/>
        </w:numPr>
        <w:tabs>
          <w:tab w:val="left" w:pos="1734"/>
        </w:tabs>
        <w:ind w:left="1733" w:hanging="212"/>
        <w:jc w:val="left"/>
        <w:rPr>
          <w:sz w:val="28"/>
        </w:rPr>
      </w:pPr>
      <w:r>
        <w:rPr>
          <w:sz w:val="28"/>
        </w:rPr>
        <w:t>шеф-повар.</w:t>
      </w:r>
    </w:p>
    <w:p w:rsidR="00F219F7" w:rsidRDefault="00F219F7">
      <w:pPr>
        <w:pStyle w:val="a3"/>
        <w:spacing w:before="6"/>
        <w:ind w:left="0"/>
        <w:jc w:val="left"/>
      </w:pPr>
    </w:p>
    <w:p w:rsidR="00F219F7" w:rsidRDefault="00C07333" w:rsidP="00C07333">
      <w:pPr>
        <w:pStyle w:val="1"/>
        <w:tabs>
          <w:tab w:val="left" w:pos="4191"/>
        </w:tabs>
      </w:pPr>
      <w:r>
        <w:t xml:space="preserve">       3.</w:t>
      </w:r>
      <w:r w:rsidR="00173933">
        <w:t xml:space="preserve">Функции </w:t>
      </w:r>
      <w:proofErr w:type="spellStart"/>
      <w:r w:rsidR="00173933">
        <w:t>бракеражной</w:t>
      </w:r>
      <w:proofErr w:type="spellEnd"/>
      <w:r w:rsidR="003A648E">
        <w:t xml:space="preserve"> </w:t>
      </w:r>
      <w:r w:rsidR="00173933">
        <w:t>комиссии</w:t>
      </w:r>
    </w:p>
    <w:p w:rsidR="00F219F7" w:rsidRDefault="00F219F7">
      <w:pPr>
        <w:pStyle w:val="a3"/>
        <w:spacing w:before="7"/>
        <w:ind w:left="0"/>
        <w:jc w:val="left"/>
        <w:rPr>
          <w:b/>
          <w:sz w:val="27"/>
        </w:rPr>
      </w:pPr>
    </w:p>
    <w:p w:rsidR="00F219F7" w:rsidRDefault="00173933">
      <w:pPr>
        <w:pStyle w:val="2"/>
        <w:numPr>
          <w:ilvl w:val="1"/>
          <w:numId w:val="8"/>
        </w:numPr>
        <w:tabs>
          <w:tab w:val="left" w:pos="2014"/>
        </w:tabs>
        <w:jc w:val="both"/>
      </w:pPr>
      <w:proofErr w:type="spellStart"/>
      <w:r>
        <w:t>Бракеражная</w:t>
      </w:r>
      <w:proofErr w:type="spellEnd"/>
      <w:r>
        <w:t xml:space="preserve"> комиссия</w:t>
      </w:r>
      <w:r w:rsidR="003A648E">
        <w:t xml:space="preserve"> </w:t>
      </w:r>
      <w:r>
        <w:t>осуществляет:</w:t>
      </w:r>
    </w:p>
    <w:p w:rsidR="00F219F7" w:rsidRDefault="00173933" w:rsidP="00C07333">
      <w:pPr>
        <w:pStyle w:val="a3"/>
        <w:ind w:right="846"/>
      </w:pPr>
      <w:r>
        <w:t>–</w:t>
      </w:r>
      <w:proofErr w:type="gramStart"/>
      <w:r>
        <w:t>контроль за</w:t>
      </w:r>
      <w:proofErr w:type="gramEnd"/>
      <w:r>
        <w:t xml:space="preserve"> соблюдением санитарно – гигиенических норм при транспортировке, доставке и разгрузке продуктов питания;</w:t>
      </w:r>
    </w:p>
    <w:p w:rsidR="00F219F7" w:rsidRDefault="00173933" w:rsidP="00C07333">
      <w:pPr>
        <w:pStyle w:val="a4"/>
        <w:numPr>
          <w:ilvl w:val="0"/>
          <w:numId w:val="10"/>
        </w:numPr>
        <w:tabs>
          <w:tab w:val="left" w:pos="1734"/>
        </w:tabs>
        <w:spacing w:line="321" w:lineRule="exact"/>
        <w:ind w:left="1733" w:hanging="212"/>
        <w:rPr>
          <w:sz w:val="28"/>
        </w:rPr>
      </w:pPr>
      <w:r>
        <w:rPr>
          <w:sz w:val="28"/>
        </w:rPr>
        <w:t>контролирует организацию работы напищеблоке;</w:t>
      </w:r>
    </w:p>
    <w:p w:rsidR="00F219F7" w:rsidRDefault="00173933" w:rsidP="00C07333">
      <w:pPr>
        <w:pStyle w:val="a3"/>
        <w:spacing w:before="2"/>
        <w:ind w:right="852"/>
      </w:pPr>
      <w:r>
        <w:t>–проверяет на пригодность складские и другие помещения, предназначенные для хранения продуктов питания, а также соблюдения правил и условий их хранения;</w:t>
      </w:r>
    </w:p>
    <w:p w:rsidR="00F219F7" w:rsidRDefault="00173933" w:rsidP="00C07333">
      <w:pPr>
        <w:pStyle w:val="a3"/>
        <w:ind w:right="843"/>
      </w:pPr>
      <w:r>
        <w:t>–проверяет соответствие пищи физиологическим потребностям детей в основных пищевых веществах;</w:t>
      </w:r>
    </w:p>
    <w:p w:rsidR="00F219F7" w:rsidRDefault="00173933" w:rsidP="00C07333">
      <w:pPr>
        <w:pStyle w:val="a4"/>
        <w:numPr>
          <w:ilvl w:val="0"/>
          <w:numId w:val="10"/>
        </w:numPr>
        <w:tabs>
          <w:tab w:val="left" w:pos="1734"/>
        </w:tabs>
        <w:spacing w:line="242" w:lineRule="auto"/>
        <w:ind w:right="946" w:firstLine="0"/>
        <w:rPr>
          <w:sz w:val="28"/>
        </w:rPr>
      </w:pPr>
      <w:r>
        <w:rPr>
          <w:sz w:val="28"/>
        </w:rPr>
        <w:t>проверяет соответствие объемов приготовленного питания объему разовых порций и количествудетей;</w:t>
      </w:r>
    </w:p>
    <w:p w:rsidR="00F219F7" w:rsidRDefault="00173933" w:rsidP="00C07333">
      <w:pPr>
        <w:pStyle w:val="a4"/>
        <w:numPr>
          <w:ilvl w:val="0"/>
          <w:numId w:val="10"/>
        </w:numPr>
        <w:tabs>
          <w:tab w:val="left" w:pos="1734"/>
        </w:tabs>
        <w:spacing w:line="317" w:lineRule="exact"/>
        <w:ind w:left="1733" w:hanging="212"/>
        <w:rPr>
          <w:sz w:val="28"/>
        </w:rPr>
      </w:pPr>
      <w:r>
        <w:rPr>
          <w:sz w:val="28"/>
        </w:rPr>
        <w:t>следит ежедневно за правильностью составленияменю-раскладок;</w:t>
      </w:r>
    </w:p>
    <w:p w:rsidR="00F219F7" w:rsidRDefault="00173933" w:rsidP="00C07333">
      <w:pPr>
        <w:pStyle w:val="a4"/>
        <w:numPr>
          <w:ilvl w:val="0"/>
          <w:numId w:val="10"/>
        </w:numPr>
        <w:tabs>
          <w:tab w:val="left" w:pos="1734"/>
        </w:tabs>
        <w:spacing w:line="322" w:lineRule="exact"/>
        <w:ind w:left="1733" w:hanging="212"/>
        <w:rPr>
          <w:sz w:val="28"/>
        </w:rPr>
      </w:pPr>
      <w:r>
        <w:rPr>
          <w:sz w:val="28"/>
        </w:rPr>
        <w:t>следит за соблюдением правил личной гигиены работникамипищеблока;</w:t>
      </w:r>
    </w:p>
    <w:p w:rsidR="00F219F7" w:rsidRDefault="00173933" w:rsidP="00C07333">
      <w:pPr>
        <w:pStyle w:val="a3"/>
        <w:ind w:right="850"/>
      </w:pPr>
      <w:r>
        <w:t xml:space="preserve">–осуществляет </w:t>
      </w:r>
      <w:proofErr w:type="gramStart"/>
      <w:r>
        <w:t>контроль за</w:t>
      </w:r>
      <w:proofErr w:type="gramEnd"/>
      <w:r>
        <w:t xml:space="preserve"> сроками реализации продуктов питания и качества приготовленияпищи;</w:t>
      </w:r>
    </w:p>
    <w:p w:rsidR="00F219F7" w:rsidRDefault="00173933">
      <w:pPr>
        <w:pStyle w:val="a4"/>
        <w:numPr>
          <w:ilvl w:val="0"/>
          <w:numId w:val="10"/>
        </w:numPr>
        <w:tabs>
          <w:tab w:val="left" w:pos="1734"/>
        </w:tabs>
        <w:ind w:right="863" w:firstLine="0"/>
        <w:rPr>
          <w:sz w:val="28"/>
        </w:rPr>
      </w:pPr>
      <w:proofErr w:type="gramStart"/>
      <w:r>
        <w:rPr>
          <w:sz w:val="28"/>
        </w:rPr>
        <w:t>проводит органолептическую оценку готовой пищи, т.е. определяет ее цвет, запах, вкус, консистенцию, жесткость, сочность ит.д.;</w:t>
      </w:r>
      <w:proofErr w:type="gramEnd"/>
    </w:p>
    <w:p w:rsidR="00F219F7" w:rsidRDefault="00173933">
      <w:pPr>
        <w:pStyle w:val="a4"/>
        <w:numPr>
          <w:ilvl w:val="1"/>
          <w:numId w:val="8"/>
        </w:numPr>
        <w:tabs>
          <w:tab w:val="left" w:pos="2117"/>
        </w:tabs>
        <w:ind w:left="1522" w:right="848" w:firstLine="0"/>
        <w:jc w:val="both"/>
        <w:rPr>
          <w:sz w:val="28"/>
        </w:rPr>
      </w:pPr>
      <w:r>
        <w:rPr>
          <w:sz w:val="28"/>
        </w:rPr>
        <w:t xml:space="preserve">Комиссия проверяет качество готовых блюд, а медицинская сестра ежедневно отмечает в </w:t>
      </w:r>
      <w:proofErr w:type="spellStart"/>
      <w:r>
        <w:rPr>
          <w:sz w:val="28"/>
        </w:rPr>
        <w:t>бракеражном</w:t>
      </w:r>
      <w:proofErr w:type="spellEnd"/>
      <w:r>
        <w:rPr>
          <w:sz w:val="28"/>
        </w:rPr>
        <w:t xml:space="preserve"> журнале </w:t>
      </w:r>
      <w:proofErr w:type="spellStart"/>
      <w:r>
        <w:rPr>
          <w:sz w:val="28"/>
        </w:rPr>
        <w:t>готовойпродукции</w:t>
      </w:r>
      <w:proofErr w:type="spellEnd"/>
      <w:r>
        <w:rPr>
          <w:sz w:val="28"/>
        </w:rPr>
        <w:t>.</w:t>
      </w:r>
    </w:p>
    <w:p w:rsidR="00F219F7" w:rsidRDefault="00173933">
      <w:pPr>
        <w:pStyle w:val="a4"/>
        <w:numPr>
          <w:ilvl w:val="1"/>
          <w:numId w:val="8"/>
        </w:numPr>
        <w:tabs>
          <w:tab w:val="left" w:pos="2043"/>
        </w:tabs>
        <w:ind w:left="1522" w:right="852" w:firstLine="0"/>
        <w:jc w:val="both"/>
        <w:rPr>
          <w:sz w:val="28"/>
        </w:rPr>
      </w:pPr>
      <w:r>
        <w:rPr>
          <w:sz w:val="28"/>
        </w:rPr>
        <w:t>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w:t>
      </w:r>
    </w:p>
    <w:p w:rsidR="00F219F7" w:rsidRDefault="00173933">
      <w:pPr>
        <w:pStyle w:val="a4"/>
        <w:numPr>
          <w:ilvl w:val="1"/>
          <w:numId w:val="8"/>
        </w:numPr>
        <w:tabs>
          <w:tab w:val="left" w:pos="2015"/>
        </w:tabs>
        <w:spacing w:line="322" w:lineRule="exact"/>
        <w:ind w:hanging="493"/>
        <w:jc w:val="both"/>
        <w:rPr>
          <w:sz w:val="28"/>
        </w:rPr>
      </w:pPr>
      <w:r>
        <w:rPr>
          <w:sz w:val="28"/>
        </w:rPr>
        <w:t>Комиссия составляет акты на списаниепродуктов.</w:t>
      </w:r>
    </w:p>
    <w:p w:rsidR="00F219F7" w:rsidRDefault="00173933">
      <w:pPr>
        <w:pStyle w:val="a4"/>
        <w:numPr>
          <w:ilvl w:val="1"/>
          <w:numId w:val="8"/>
        </w:numPr>
        <w:tabs>
          <w:tab w:val="left" w:pos="2062"/>
        </w:tabs>
        <w:ind w:left="1522" w:right="852" w:firstLine="0"/>
        <w:jc w:val="both"/>
        <w:rPr>
          <w:sz w:val="28"/>
        </w:rPr>
      </w:pPr>
      <w:r>
        <w:rPr>
          <w:sz w:val="28"/>
        </w:rPr>
        <w:t>При выявлении нарушений комиссия составляет акт за подписью всех членов.</w:t>
      </w:r>
    </w:p>
    <w:p w:rsidR="00F219F7" w:rsidRDefault="00173933">
      <w:pPr>
        <w:pStyle w:val="a4"/>
        <w:numPr>
          <w:ilvl w:val="1"/>
          <w:numId w:val="8"/>
        </w:numPr>
        <w:tabs>
          <w:tab w:val="left" w:pos="2015"/>
        </w:tabs>
        <w:spacing w:line="321" w:lineRule="exact"/>
        <w:ind w:hanging="493"/>
        <w:jc w:val="both"/>
        <w:rPr>
          <w:sz w:val="28"/>
        </w:rPr>
      </w:pPr>
      <w:r>
        <w:rPr>
          <w:sz w:val="28"/>
        </w:rPr>
        <w:t>Комиссия осуществляет контроль над процессом приема пищидетьми.</w:t>
      </w:r>
    </w:p>
    <w:p w:rsidR="00F219F7" w:rsidRDefault="00173933">
      <w:pPr>
        <w:pStyle w:val="a4"/>
        <w:numPr>
          <w:ilvl w:val="1"/>
          <w:numId w:val="8"/>
        </w:numPr>
        <w:tabs>
          <w:tab w:val="left" w:pos="2015"/>
        </w:tabs>
        <w:spacing w:line="322" w:lineRule="exact"/>
        <w:ind w:hanging="493"/>
        <w:jc w:val="both"/>
        <w:rPr>
          <w:sz w:val="28"/>
        </w:rPr>
      </w:pPr>
      <w:r>
        <w:rPr>
          <w:sz w:val="28"/>
        </w:rPr>
        <w:t>Комиссия вносит предложения по улучшению питания детей вшколе.</w:t>
      </w:r>
    </w:p>
    <w:p w:rsidR="00F219F7" w:rsidRDefault="00173933">
      <w:pPr>
        <w:pStyle w:val="a4"/>
        <w:numPr>
          <w:ilvl w:val="1"/>
          <w:numId w:val="8"/>
        </w:numPr>
        <w:tabs>
          <w:tab w:val="left" w:pos="2055"/>
        </w:tabs>
        <w:ind w:left="1522" w:right="851" w:firstLine="0"/>
        <w:jc w:val="both"/>
        <w:rPr>
          <w:sz w:val="28"/>
        </w:rPr>
      </w:pPr>
      <w:r>
        <w:rPr>
          <w:sz w:val="28"/>
        </w:rPr>
        <w:t xml:space="preserve">Комиссия </w:t>
      </w:r>
      <w:proofErr w:type="gramStart"/>
      <w:r>
        <w:rPr>
          <w:sz w:val="28"/>
        </w:rPr>
        <w:t>отчитывается о результатах</w:t>
      </w:r>
      <w:proofErr w:type="gramEnd"/>
      <w:r>
        <w:rPr>
          <w:sz w:val="28"/>
        </w:rPr>
        <w:t xml:space="preserve"> своей контрольной деятельности на административных совещаниях, педсоветах, заседаниях родительского комитета.</w:t>
      </w:r>
    </w:p>
    <w:p w:rsidR="00F219F7" w:rsidRDefault="00F219F7">
      <w:pPr>
        <w:jc w:val="both"/>
        <w:rPr>
          <w:sz w:val="28"/>
        </w:rPr>
        <w:sectPr w:rsidR="00F219F7">
          <w:pgSz w:w="11910" w:h="16840"/>
          <w:pgMar w:top="180" w:right="0" w:bottom="280" w:left="180" w:header="720" w:footer="720" w:gutter="0"/>
          <w:cols w:space="720"/>
        </w:sectPr>
      </w:pPr>
    </w:p>
    <w:p w:rsidR="007D0518" w:rsidRDefault="007D0518" w:rsidP="00C07333">
      <w:pPr>
        <w:pStyle w:val="1"/>
        <w:tabs>
          <w:tab w:val="left" w:pos="5250"/>
        </w:tabs>
        <w:spacing w:before="64"/>
      </w:pPr>
    </w:p>
    <w:p w:rsidR="00F219F7" w:rsidRDefault="008379AC" w:rsidP="008379AC">
      <w:pPr>
        <w:pStyle w:val="1"/>
        <w:spacing w:before="64"/>
        <w:ind w:left="1418"/>
      </w:pPr>
      <w:r>
        <w:t xml:space="preserve">                                                    </w:t>
      </w:r>
      <w:r w:rsidR="00C07333">
        <w:t>4.</w:t>
      </w:r>
      <w:r w:rsidR="00173933">
        <w:t>Ответственность</w:t>
      </w:r>
    </w:p>
    <w:p w:rsidR="00F219F7" w:rsidRDefault="00F219F7">
      <w:pPr>
        <w:pStyle w:val="a3"/>
        <w:spacing w:before="8"/>
        <w:ind w:left="0"/>
        <w:jc w:val="left"/>
        <w:rPr>
          <w:b/>
          <w:sz w:val="27"/>
        </w:rPr>
      </w:pPr>
    </w:p>
    <w:p w:rsidR="00F219F7" w:rsidRDefault="00173933">
      <w:pPr>
        <w:pStyle w:val="a4"/>
        <w:numPr>
          <w:ilvl w:val="1"/>
          <w:numId w:val="7"/>
        </w:numPr>
        <w:tabs>
          <w:tab w:val="left" w:pos="2091"/>
        </w:tabs>
        <w:ind w:right="852" w:firstLine="0"/>
        <w:jc w:val="both"/>
        <w:rPr>
          <w:sz w:val="28"/>
        </w:rPr>
      </w:pPr>
      <w:r>
        <w:rPr>
          <w:sz w:val="28"/>
        </w:rPr>
        <w:t xml:space="preserve">Члены комиссии несут ответственность за достоверность излагаемых фактов в </w:t>
      </w:r>
      <w:proofErr w:type="spellStart"/>
      <w:r>
        <w:rPr>
          <w:sz w:val="28"/>
        </w:rPr>
        <w:t>бракеражном</w:t>
      </w:r>
      <w:proofErr w:type="spellEnd"/>
      <w:r>
        <w:rPr>
          <w:sz w:val="28"/>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отсутствиядетей.</w:t>
      </w:r>
    </w:p>
    <w:p w:rsidR="00F219F7" w:rsidRDefault="00173933">
      <w:pPr>
        <w:pStyle w:val="a4"/>
        <w:numPr>
          <w:ilvl w:val="1"/>
          <w:numId w:val="7"/>
        </w:numPr>
        <w:tabs>
          <w:tab w:val="left" w:pos="2129"/>
        </w:tabs>
        <w:ind w:right="852" w:firstLine="0"/>
        <w:jc w:val="both"/>
        <w:rPr>
          <w:sz w:val="28"/>
        </w:rPr>
      </w:pPr>
      <w:r>
        <w:rPr>
          <w:sz w:val="28"/>
        </w:rPr>
        <w:t>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Родительскогокомитета.</w:t>
      </w:r>
    </w:p>
    <w:p w:rsidR="00F219F7" w:rsidRDefault="00F219F7">
      <w:pPr>
        <w:pStyle w:val="a3"/>
        <w:ind w:left="0"/>
        <w:jc w:val="left"/>
        <w:rPr>
          <w:sz w:val="30"/>
        </w:rPr>
      </w:pPr>
    </w:p>
    <w:p w:rsidR="00F219F7" w:rsidRDefault="00F219F7">
      <w:pPr>
        <w:pStyle w:val="a3"/>
        <w:spacing w:before="4"/>
        <w:ind w:left="0"/>
        <w:jc w:val="left"/>
        <w:rPr>
          <w:sz w:val="26"/>
        </w:rPr>
      </w:pPr>
    </w:p>
    <w:p w:rsidR="00F219F7" w:rsidRDefault="00C07333" w:rsidP="00C07333">
      <w:pPr>
        <w:pStyle w:val="1"/>
        <w:tabs>
          <w:tab w:val="left" w:pos="3548"/>
        </w:tabs>
        <w:ind w:left="3547" w:firstLine="0"/>
      </w:pPr>
      <w:r>
        <w:t>5.</w:t>
      </w:r>
      <w:r w:rsidR="00173933">
        <w:t>Методика органолептической оценки</w:t>
      </w:r>
      <w:r w:rsidR="008379AC">
        <w:t xml:space="preserve"> </w:t>
      </w:r>
      <w:r w:rsidR="00173933">
        <w:t>пищи</w:t>
      </w:r>
    </w:p>
    <w:p w:rsidR="00F219F7" w:rsidRDefault="00F219F7">
      <w:pPr>
        <w:pStyle w:val="a3"/>
        <w:spacing w:before="9"/>
        <w:ind w:left="0"/>
        <w:jc w:val="left"/>
        <w:rPr>
          <w:b/>
          <w:sz w:val="27"/>
        </w:rPr>
      </w:pPr>
    </w:p>
    <w:p w:rsidR="00F219F7" w:rsidRDefault="00173933">
      <w:pPr>
        <w:pStyle w:val="a4"/>
        <w:numPr>
          <w:ilvl w:val="1"/>
          <w:numId w:val="6"/>
        </w:numPr>
        <w:tabs>
          <w:tab w:val="left" w:pos="2113"/>
          <w:tab w:val="left" w:pos="4161"/>
          <w:tab w:val="left" w:pos="6156"/>
          <w:tab w:val="left" w:pos="8459"/>
          <w:tab w:val="left" w:pos="10275"/>
        </w:tabs>
        <w:ind w:right="842" w:firstLine="0"/>
        <w:jc w:val="both"/>
        <w:rPr>
          <w:sz w:val="28"/>
        </w:rPr>
      </w:pPr>
      <w:r>
        <w:rPr>
          <w:sz w:val="28"/>
        </w:rPr>
        <w:t>Органолептическую оценку начинают с внешнего осмотра образцов пищи. Осмотр лучше проводить при дневном све</w:t>
      </w:r>
      <w:r w:rsidR="007D0518">
        <w:rPr>
          <w:sz w:val="28"/>
        </w:rPr>
        <w:t xml:space="preserve">те. Осмотром определяют внешний вид пищи, ее </w:t>
      </w:r>
      <w:r>
        <w:rPr>
          <w:sz w:val="28"/>
        </w:rPr>
        <w:t>цвет.</w:t>
      </w:r>
    </w:p>
    <w:p w:rsidR="00F219F7" w:rsidRDefault="00173933">
      <w:pPr>
        <w:pStyle w:val="a4"/>
        <w:numPr>
          <w:ilvl w:val="1"/>
          <w:numId w:val="6"/>
        </w:numPr>
        <w:tabs>
          <w:tab w:val="left" w:pos="2041"/>
          <w:tab w:val="left" w:pos="4728"/>
          <w:tab w:val="left" w:pos="8498"/>
          <w:tab w:val="left" w:pos="10473"/>
        </w:tabs>
        <w:ind w:right="844" w:firstLine="0"/>
        <w:jc w:val="both"/>
        <w:rPr>
          <w:sz w:val="28"/>
        </w:rPr>
      </w:pPr>
      <w:r>
        <w:rPr>
          <w:sz w:val="28"/>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Pr>
          <w:sz w:val="28"/>
        </w:rPr>
        <w:t>.С</w:t>
      </w:r>
      <w:proofErr w:type="gramEnd"/>
      <w:r>
        <w:rPr>
          <w:sz w:val="28"/>
        </w:rPr>
        <w:t>пецифический запах обозначается: селедочный</w:t>
      </w:r>
      <w:r w:rsidR="007D0518">
        <w:rPr>
          <w:sz w:val="28"/>
        </w:rPr>
        <w:t xml:space="preserve">, чесночный, мятный, ванильный, нефтепродуктов и </w:t>
      </w:r>
      <w:r>
        <w:rPr>
          <w:spacing w:val="-5"/>
          <w:sz w:val="28"/>
        </w:rPr>
        <w:t>т.д.</w:t>
      </w:r>
    </w:p>
    <w:p w:rsidR="00F219F7" w:rsidRDefault="00173933">
      <w:pPr>
        <w:pStyle w:val="a4"/>
        <w:numPr>
          <w:ilvl w:val="1"/>
          <w:numId w:val="6"/>
        </w:numPr>
        <w:tabs>
          <w:tab w:val="left" w:pos="2033"/>
        </w:tabs>
        <w:ind w:right="848" w:firstLine="0"/>
        <w:jc w:val="both"/>
        <w:rPr>
          <w:sz w:val="28"/>
        </w:rPr>
      </w:pPr>
      <w:r>
        <w:rPr>
          <w:sz w:val="28"/>
        </w:rPr>
        <w:t>Вкус пищи, как и запах, следует устанавливать при характерной для нее температуре.</w:t>
      </w:r>
    </w:p>
    <w:p w:rsidR="00F219F7" w:rsidRDefault="00C07333">
      <w:pPr>
        <w:pStyle w:val="a3"/>
        <w:ind w:right="850"/>
      </w:pPr>
      <w:r>
        <w:t>5</w:t>
      </w:r>
      <w:r w:rsidR="00173933">
        <w:t>.4.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219F7" w:rsidRDefault="00F219F7">
      <w:pPr>
        <w:pStyle w:val="a3"/>
        <w:spacing w:before="5"/>
        <w:ind w:left="0"/>
        <w:jc w:val="left"/>
        <w:rPr>
          <w:sz w:val="24"/>
        </w:rPr>
      </w:pPr>
    </w:p>
    <w:p w:rsidR="00F219F7" w:rsidRDefault="00C07333" w:rsidP="00C07333">
      <w:pPr>
        <w:pStyle w:val="1"/>
        <w:tabs>
          <w:tab w:val="left" w:pos="3551"/>
        </w:tabs>
        <w:ind w:left="3550" w:firstLine="0"/>
      </w:pPr>
      <w:r>
        <w:t xml:space="preserve"> 6.</w:t>
      </w:r>
      <w:r w:rsidR="00173933">
        <w:t>Органолептическая оценка первых</w:t>
      </w:r>
      <w:r w:rsidR="008379AC">
        <w:t xml:space="preserve"> </w:t>
      </w:r>
      <w:r w:rsidR="00173933">
        <w:t>блюд</w:t>
      </w:r>
    </w:p>
    <w:p w:rsidR="00F219F7" w:rsidRDefault="00F219F7">
      <w:pPr>
        <w:pStyle w:val="a3"/>
        <w:spacing w:before="6"/>
        <w:ind w:left="0"/>
        <w:jc w:val="left"/>
        <w:rPr>
          <w:b/>
          <w:sz w:val="27"/>
        </w:rPr>
      </w:pPr>
    </w:p>
    <w:p w:rsidR="00F219F7" w:rsidRPr="006E6811" w:rsidRDefault="00173933">
      <w:pPr>
        <w:pStyle w:val="a4"/>
        <w:numPr>
          <w:ilvl w:val="1"/>
          <w:numId w:val="5"/>
        </w:numPr>
        <w:tabs>
          <w:tab w:val="left" w:pos="2206"/>
          <w:tab w:val="left" w:pos="4603"/>
          <w:tab w:val="left" w:pos="7281"/>
          <w:tab w:val="left" w:pos="8966"/>
        </w:tabs>
        <w:ind w:right="844" w:firstLine="0"/>
        <w:jc w:val="both"/>
        <w:rPr>
          <w:sz w:val="28"/>
        </w:rPr>
      </w:pPr>
      <w:r>
        <w:rPr>
          <w:sz w:val="28"/>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w:t>
      </w:r>
      <w:r w:rsidR="006E6811">
        <w:rPr>
          <w:sz w:val="28"/>
        </w:rPr>
        <w:t xml:space="preserve"> наличие посторонних примесей и </w:t>
      </w:r>
      <w:r>
        <w:rPr>
          <w:spacing w:val="-1"/>
          <w:sz w:val="28"/>
        </w:rPr>
        <w:t>загрязненности.</w:t>
      </w:r>
    </w:p>
    <w:p w:rsidR="00F219F7" w:rsidRDefault="00173933">
      <w:pPr>
        <w:pStyle w:val="a4"/>
        <w:numPr>
          <w:ilvl w:val="1"/>
          <w:numId w:val="5"/>
        </w:numPr>
        <w:tabs>
          <w:tab w:val="left" w:pos="2062"/>
        </w:tabs>
        <w:ind w:right="847" w:firstLine="0"/>
        <w:jc w:val="both"/>
        <w:rPr>
          <w:sz w:val="28"/>
        </w:rPr>
      </w:pPr>
      <w:r>
        <w:rPr>
          <w:sz w:val="28"/>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F219F7" w:rsidRDefault="00173933">
      <w:pPr>
        <w:pStyle w:val="a4"/>
        <w:numPr>
          <w:ilvl w:val="1"/>
          <w:numId w:val="5"/>
        </w:numPr>
        <w:tabs>
          <w:tab w:val="left" w:pos="2094"/>
        </w:tabs>
        <w:spacing w:before="2"/>
        <w:ind w:right="845" w:firstLine="0"/>
        <w:jc w:val="both"/>
        <w:rPr>
          <w:sz w:val="28"/>
        </w:rPr>
      </w:pPr>
      <w:r>
        <w:rPr>
          <w:sz w:val="28"/>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F219F7" w:rsidRDefault="00173933">
      <w:pPr>
        <w:pStyle w:val="a4"/>
        <w:numPr>
          <w:ilvl w:val="1"/>
          <w:numId w:val="5"/>
        </w:numPr>
        <w:tabs>
          <w:tab w:val="left" w:pos="2045"/>
        </w:tabs>
        <w:spacing w:line="320" w:lineRule="exact"/>
        <w:ind w:left="2045" w:hanging="523"/>
        <w:jc w:val="both"/>
        <w:rPr>
          <w:sz w:val="28"/>
        </w:rPr>
      </w:pPr>
      <w:proofErr w:type="spellStart"/>
      <w:r>
        <w:rPr>
          <w:sz w:val="28"/>
        </w:rPr>
        <w:t>Припроверкепюреобразныхсуповпробусливаюттонкойструйкойиз</w:t>
      </w:r>
      <w:proofErr w:type="spellEnd"/>
    </w:p>
    <w:p w:rsidR="00F219F7" w:rsidRDefault="00173933">
      <w:pPr>
        <w:pStyle w:val="a3"/>
        <w:tabs>
          <w:tab w:val="left" w:pos="4125"/>
          <w:tab w:val="left" w:pos="6402"/>
          <w:tab w:val="left" w:pos="7794"/>
          <w:tab w:val="left" w:pos="9291"/>
        </w:tabs>
        <w:spacing w:before="77"/>
        <w:ind w:right="848"/>
      </w:pPr>
      <w:r>
        <w:t xml:space="preserve">ложки в тарелку, отмечая густоту, однородность консистенции, наличие </w:t>
      </w:r>
      <w:proofErr w:type="spellStart"/>
      <w:r>
        <w:t>непротертых</w:t>
      </w:r>
      <w:proofErr w:type="spellEnd"/>
      <w:r>
        <w:t xml:space="preserve"> частиц. Суп-пюре должен быть однородным по всей массе, без </w:t>
      </w:r>
      <w:r>
        <w:lastRenderedPageBreak/>
        <w:t>отслаиванияжидкостинаего</w:t>
      </w:r>
      <w:r>
        <w:rPr>
          <w:spacing w:val="-1"/>
        </w:rPr>
        <w:t>поверхности.</w:t>
      </w:r>
    </w:p>
    <w:p w:rsidR="00F219F7" w:rsidRDefault="00173933">
      <w:pPr>
        <w:pStyle w:val="a4"/>
        <w:numPr>
          <w:ilvl w:val="1"/>
          <w:numId w:val="5"/>
        </w:numPr>
        <w:tabs>
          <w:tab w:val="left" w:pos="2017"/>
        </w:tabs>
        <w:spacing w:before="2"/>
        <w:ind w:right="846" w:firstLine="0"/>
        <w:jc w:val="both"/>
        <w:rPr>
          <w:sz w:val="28"/>
        </w:rPr>
      </w:pPr>
      <w:r>
        <w:rPr>
          <w:sz w:val="28"/>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sz w:val="28"/>
        </w:rPr>
        <w:t>недосоленности</w:t>
      </w:r>
      <w:proofErr w:type="spellEnd"/>
      <w:r>
        <w:rPr>
          <w:sz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безсметаны.</w:t>
      </w:r>
    </w:p>
    <w:p w:rsidR="00F219F7" w:rsidRDefault="00173933">
      <w:pPr>
        <w:pStyle w:val="a4"/>
        <w:numPr>
          <w:ilvl w:val="1"/>
          <w:numId w:val="5"/>
        </w:numPr>
        <w:tabs>
          <w:tab w:val="left" w:pos="2125"/>
        </w:tabs>
        <w:ind w:right="841" w:firstLine="0"/>
        <w:jc w:val="both"/>
        <w:rPr>
          <w:sz w:val="28"/>
        </w:rPr>
      </w:pPr>
      <w:r>
        <w:rPr>
          <w:sz w:val="28"/>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идр.</w:t>
      </w:r>
    </w:p>
    <w:p w:rsidR="00F219F7" w:rsidRDefault="00F219F7">
      <w:pPr>
        <w:pStyle w:val="a3"/>
        <w:spacing w:before="4"/>
        <w:ind w:left="0"/>
        <w:jc w:val="left"/>
        <w:rPr>
          <w:sz w:val="24"/>
        </w:rPr>
      </w:pPr>
    </w:p>
    <w:p w:rsidR="00F219F7" w:rsidRDefault="00C07333" w:rsidP="00C07333">
      <w:pPr>
        <w:pStyle w:val="1"/>
        <w:tabs>
          <w:tab w:val="left" w:pos="4144"/>
        </w:tabs>
      </w:pPr>
      <w:r>
        <w:t xml:space="preserve">     7.</w:t>
      </w:r>
      <w:r w:rsidR="00173933">
        <w:t>Органолептическая оценка вторых</w:t>
      </w:r>
      <w:r w:rsidR="008379AC">
        <w:t xml:space="preserve"> </w:t>
      </w:r>
      <w:r w:rsidR="00173933">
        <w:t>блюд</w:t>
      </w:r>
    </w:p>
    <w:p w:rsidR="00F219F7" w:rsidRDefault="00F219F7">
      <w:pPr>
        <w:pStyle w:val="a3"/>
        <w:spacing w:before="6"/>
        <w:ind w:left="0"/>
        <w:jc w:val="left"/>
        <w:rPr>
          <w:b/>
          <w:sz w:val="27"/>
        </w:rPr>
      </w:pPr>
    </w:p>
    <w:p w:rsidR="00F219F7" w:rsidRDefault="00173933">
      <w:pPr>
        <w:pStyle w:val="a4"/>
        <w:numPr>
          <w:ilvl w:val="1"/>
          <w:numId w:val="4"/>
        </w:numPr>
        <w:tabs>
          <w:tab w:val="left" w:pos="2106"/>
        </w:tabs>
        <w:spacing w:line="242" w:lineRule="auto"/>
        <w:ind w:right="848" w:firstLine="0"/>
        <w:jc w:val="both"/>
        <w:rPr>
          <w:sz w:val="28"/>
        </w:rPr>
      </w:pPr>
      <w:r>
        <w:rPr>
          <w:sz w:val="28"/>
        </w:rPr>
        <w:t>В блюдах, отпускаемых с гарниром и соусом, все составные части оцениваются отдельно. Оценка соусных блюд (гуляш, рагу) даетсяобщая.</w:t>
      </w:r>
    </w:p>
    <w:p w:rsidR="00F219F7" w:rsidRDefault="00173933">
      <w:pPr>
        <w:pStyle w:val="a4"/>
        <w:numPr>
          <w:ilvl w:val="1"/>
          <w:numId w:val="4"/>
        </w:numPr>
        <w:tabs>
          <w:tab w:val="left" w:pos="2029"/>
        </w:tabs>
        <w:spacing w:line="318" w:lineRule="exact"/>
        <w:ind w:left="2028" w:hanging="507"/>
        <w:jc w:val="both"/>
        <w:rPr>
          <w:sz w:val="28"/>
        </w:rPr>
      </w:pPr>
      <w:r>
        <w:rPr>
          <w:sz w:val="28"/>
        </w:rPr>
        <w:t>Мясоптицыдолжнобытьмягким,сочнымилегкоотделятьсяоткостей.</w:t>
      </w:r>
    </w:p>
    <w:p w:rsidR="007D0518" w:rsidRDefault="00173933">
      <w:pPr>
        <w:pStyle w:val="a4"/>
        <w:numPr>
          <w:ilvl w:val="1"/>
          <w:numId w:val="4"/>
        </w:numPr>
        <w:tabs>
          <w:tab w:val="left" w:pos="2015"/>
          <w:tab w:val="left" w:pos="3321"/>
          <w:tab w:val="left" w:pos="4790"/>
          <w:tab w:val="left" w:pos="7044"/>
          <w:tab w:val="left" w:pos="9093"/>
        </w:tabs>
        <w:ind w:right="844" w:firstLine="0"/>
        <w:jc w:val="both"/>
        <w:rPr>
          <w:sz w:val="28"/>
        </w:rPr>
      </w:pPr>
      <w:r>
        <w:rPr>
          <w:sz w:val="28"/>
        </w:rPr>
        <w:t>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w:t>
      </w:r>
      <w:r w:rsidR="007D0518">
        <w:rPr>
          <w:sz w:val="28"/>
        </w:rPr>
        <w:t xml:space="preserve">вают </w:t>
      </w:r>
      <w:proofErr w:type="gramStart"/>
      <w:r w:rsidR="007D0518">
        <w:rPr>
          <w:sz w:val="28"/>
        </w:rPr>
        <w:t>с</w:t>
      </w:r>
      <w:proofErr w:type="gramEnd"/>
      <w:r w:rsidR="007D0518">
        <w:rPr>
          <w:sz w:val="28"/>
        </w:rPr>
        <w:t xml:space="preserve"> запланированной по меню, что позволяет выявить </w:t>
      </w:r>
      <w:proofErr w:type="spellStart"/>
      <w:r>
        <w:rPr>
          <w:sz w:val="28"/>
        </w:rPr>
        <w:t>недовложение</w:t>
      </w:r>
      <w:proofErr w:type="spellEnd"/>
      <w:r>
        <w:rPr>
          <w:sz w:val="28"/>
        </w:rPr>
        <w:t xml:space="preserve">. </w:t>
      </w:r>
    </w:p>
    <w:p w:rsidR="00F219F7" w:rsidRDefault="00173933" w:rsidP="007D0518">
      <w:pPr>
        <w:pStyle w:val="a4"/>
        <w:tabs>
          <w:tab w:val="left" w:pos="2015"/>
          <w:tab w:val="left" w:pos="3321"/>
          <w:tab w:val="left" w:pos="4790"/>
          <w:tab w:val="left" w:pos="7044"/>
          <w:tab w:val="left" w:pos="9093"/>
        </w:tabs>
        <w:ind w:right="844"/>
        <w:jc w:val="left"/>
        <w:rPr>
          <w:sz w:val="28"/>
        </w:rPr>
      </w:pPr>
      <w:r>
        <w:rPr>
          <w:sz w:val="28"/>
        </w:rPr>
        <w:t>7.4.Макаронные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F219F7" w:rsidRDefault="00173933">
      <w:pPr>
        <w:pStyle w:val="a4"/>
        <w:numPr>
          <w:ilvl w:val="1"/>
          <w:numId w:val="3"/>
        </w:numPr>
        <w:tabs>
          <w:tab w:val="left" w:pos="2029"/>
          <w:tab w:val="left" w:pos="5712"/>
          <w:tab w:val="left" w:pos="9236"/>
        </w:tabs>
        <w:spacing w:before="1"/>
        <w:ind w:right="844" w:firstLine="0"/>
        <w:jc w:val="both"/>
        <w:rPr>
          <w:sz w:val="28"/>
        </w:rPr>
      </w:pPr>
      <w:r>
        <w:rPr>
          <w:sz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w:t>
      </w:r>
      <w:r w:rsidR="007D0518">
        <w:rPr>
          <w:sz w:val="28"/>
        </w:rPr>
        <w:t xml:space="preserve"> – блюдо направляется на анализ в </w:t>
      </w:r>
      <w:r>
        <w:rPr>
          <w:spacing w:val="-1"/>
          <w:sz w:val="28"/>
        </w:rPr>
        <w:t>лабораторию.</w:t>
      </w:r>
    </w:p>
    <w:p w:rsidR="00F219F7" w:rsidRDefault="00173933">
      <w:pPr>
        <w:pStyle w:val="a4"/>
        <w:numPr>
          <w:ilvl w:val="1"/>
          <w:numId w:val="3"/>
        </w:numPr>
        <w:tabs>
          <w:tab w:val="left" w:pos="2036"/>
          <w:tab w:val="left" w:pos="6362"/>
          <w:tab w:val="left" w:pos="9723"/>
        </w:tabs>
        <w:ind w:right="844" w:firstLine="0"/>
        <w:jc w:val="both"/>
        <w:rPr>
          <w:sz w:val="28"/>
        </w:rPr>
      </w:pPr>
      <w:r>
        <w:rPr>
          <w:sz w:val="28"/>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w:t>
      </w:r>
      <w:r>
        <w:rPr>
          <w:spacing w:val="-3"/>
          <w:sz w:val="28"/>
        </w:rPr>
        <w:t xml:space="preserve">соус </w:t>
      </w:r>
      <w:r>
        <w:rPr>
          <w:sz w:val="28"/>
        </w:rPr>
        <w:t>имеет горьковато-неприятный вкус. Блюдо, политое таким соусом, не вызывает аппетита, снижает вкусовые до</w:t>
      </w:r>
      <w:r w:rsidR="007D0518">
        <w:rPr>
          <w:sz w:val="28"/>
        </w:rPr>
        <w:t xml:space="preserve">стоинства пищи, а следовательно ее </w:t>
      </w:r>
      <w:r>
        <w:rPr>
          <w:spacing w:val="-3"/>
          <w:sz w:val="28"/>
        </w:rPr>
        <w:t>усвоение.</w:t>
      </w:r>
    </w:p>
    <w:p w:rsidR="00F219F7" w:rsidRDefault="00173933">
      <w:pPr>
        <w:pStyle w:val="a4"/>
        <w:numPr>
          <w:ilvl w:val="1"/>
          <w:numId w:val="3"/>
        </w:numPr>
        <w:tabs>
          <w:tab w:val="left" w:pos="2050"/>
        </w:tabs>
        <w:ind w:right="845" w:firstLine="0"/>
        <w:jc w:val="both"/>
        <w:rPr>
          <w:sz w:val="28"/>
        </w:rPr>
      </w:pPr>
      <w:r>
        <w:rPr>
          <w:sz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привкусомовощейипряностей</w:t>
      </w:r>
      <w:proofErr w:type="gramStart"/>
      <w:r>
        <w:rPr>
          <w:sz w:val="28"/>
        </w:rPr>
        <w:t>,а</w:t>
      </w:r>
      <w:proofErr w:type="gramEnd"/>
      <w:r>
        <w:rPr>
          <w:sz w:val="28"/>
        </w:rPr>
        <w:t>жареная–приятныйслегказаметный</w:t>
      </w:r>
    </w:p>
    <w:p w:rsidR="00F219F7" w:rsidRDefault="00F219F7">
      <w:pPr>
        <w:jc w:val="both"/>
        <w:rPr>
          <w:sz w:val="28"/>
        </w:rPr>
        <w:sectPr w:rsidR="00F219F7">
          <w:pgSz w:w="11910" w:h="16840"/>
          <w:pgMar w:top="180" w:right="0" w:bottom="280" w:left="180" w:header="720" w:footer="720" w:gutter="0"/>
          <w:cols w:space="720"/>
        </w:sectPr>
      </w:pPr>
    </w:p>
    <w:p w:rsidR="00F219F7" w:rsidRDefault="00173933">
      <w:pPr>
        <w:spacing w:before="77" w:line="242" w:lineRule="auto"/>
        <w:ind w:left="1522" w:right="846"/>
        <w:jc w:val="both"/>
        <w:rPr>
          <w:b/>
          <w:sz w:val="28"/>
        </w:rPr>
      </w:pPr>
      <w:r>
        <w:rPr>
          <w:sz w:val="28"/>
        </w:rPr>
        <w:lastRenderedPageBreak/>
        <w:t xml:space="preserve">привкус свежего жира, на котором ее жарили. Она должна быть мягкой, сочной,     не     крошащейся     сохраняющей     форму     нарезки. </w:t>
      </w:r>
      <w:r>
        <w:rPr>
          <w:b/>
          <w:sz w:val="28"/>
        </w:rPr>
        <w:t xml:space="preserve">Основание: Санитарно-эпидемиологические правила и нормативы </w:t>
      </w:r>
      <w:bookmarkStart w:id="0" w:name="_GoBack"/>
      <w:bookmarkEnd w:id="0"/>
      <w:r w:rsidR="002821A7" w:rsidRPr="002821A7">
        <w:rPr>
          <w:b/>
          <w:sz w:val="28"/>
        </w:rPr>
        <w:t xml:space="preserve"> 2.3/2.4.3590-20</w:t>
      </w:r>
    </w:p>
    <w:p w:rsidR="00F219F7" w:rsidRDefault="00F219F7">
      <w:pPr>
        <w:pStyle w:val="a3"/>
        <w:spacing w:before="8"/>
        <w:ind w:left="0"/>
        <w:jc w:val="left"/>
        <w:rPr>
          <w:b/>
          <w:sz w:val="15"/>
        </w:rPr>
      </w:pPr>
    </w:p>
    <w:p w:rsidR="00F219F7" w:rsidRDefault="00173933">
      <w:pPr>
        <w:pStyle w:val="1"/>
        <w:numPr>
          <w:ilvl w:val="0"/>
          <w:numId w:val="12"/>
        </w:numPr>
        <w:tabs>
          <w:tab w:val="left" w:pos="4185"/>
        </w:tabs>
        <w:spacing w:before="89"/>
        <w:ind w:left="4184" w:hanging="282"/>
        <w:jc w:val="left"/>
      </w:pPr>
      <w:r>
        <w:t>Критерии оценки качества</w:t>
      </w:r>
      <w:r w:rsidR="0056769B">
        <w:t xml:space="preserve"> </w:t>
      </w:r>
      <w:r>
        <w:t>блюд</w:t>
      </w:r>
    </w:p>
    <w:p w:rsidR="00F219F7" w:rsidRDefault="00F219F7">
      <w:pPr>
        <w:pStyle w:val="a3"/>
        <w:spacing w:before="6"/>
        <w:ind w:left="0"/>
        <w:jc w:val="left"/>
        <w:rPr>
          <w:b/>
          <w:sz w:val="27"/>
        </w:rPr>
      </w:pPr>
    </w:p>
    <w:p w:rsidR="00F219F7" w:rsidRDefault="00173933">
      <w:pPr>
        <w:pStyle w:val="a4"/>
        <w:numPr>
          <w:ilvl w:val="1"/>
          <w:numId w:val="2"/>
        </w:numPr>
        <w:tabs>
          <w:tab w:val="left" w:pos="2137"/>
        </w:tabs>
        <w:ind w:right="845" w:firstLine="0"/>
        <w:jc w:val="both"/>
        <w:rPr>
          <w:sz w:val="28"/>
        </w:rPr>
      </w:pPr>
      <w:r>
        <w:rPr>
          <w:sz w:val="28"/>
        </w:rPr>
        <w:t>Результаты проверки выхода блюд, их качеств</w:t>
      </w:r>
      <w:r w:rsidR="007D0518">
        <w:rPr>
          <w:sz w:val="28"/>
        </w:rPr>
        <w:t xml:space="preserve">а оцениваются по пятибалльной </w:t>
      </w:r>
      <w:r>
        <w:rPr>
          <w:sz w:val="28"/>
        </w:rPr>
        <w:t xml:space="preserve"> системе. В случае выявления каких-либо нарушений, замечаний </w:t>
      </w:r>
      <w:proofErr w:type="spellStart"/>
      <w:r>
        <w:rPr>
          <w:sz w:val="28"/>
        </w:rPr>
        <w:t>бракеражная</w:t>
      </w:r>
      <w:proofErr w:type="spellEnd"/>
      <w:r>
        <w:rPr>
          <w:sz w:val="28"/>
        </w:rPr>
        <w:t xml:space="preserve"> комиссия вправе приостановить выдачу готовой пищи на группы до принятия необходимых мер по устранениюзамечаний.</w:t>
      </w:r>
    </w:p>
    <w:p w:rsidR="00F219F7" w:rsidRDefault="00173933">
      <w:pPr>
        <w:pStyle w:val="a4"/>
        <w:numPr>
          <w:ilvl w:val="1"/>
          <w:numId w:val="2"/>
        </w:numPr>
        <w:tabs>
          <w:tab w:val="left" w:pos="2034"/>
        </w:tabs>
        <w:spacing w:before="1"/>
        <w:ind w:right="846" w:firstLine="0"/>
        <w:jc w:val="both"/>
        <w:rPr>
          <w:sz w:val="28"/>
        </w:rPr>
      </w:pPr>
      <w:r>
        <w:rPr>
          <w:b/>
          <w:i/>
          <w:sz w:val="28"/>
        </w:rPr>
        <w:t xml:space="preserve">Оценка 5 баллов </w:t>
      </w:r>
      <w:r>
        <w:rPr>
          <w:sz w:val="28"/>
        </w:rPr>
        <w:t>(отличное качество) соответствует блюдам (изделиям) без недостатков. Органолептические показатели должны строго соответствовать требованиям нормативных и техническихдокументов.</w:t>
      </w:r>
    </w:p>
    <w:p w:rsidR="00F219F7" w:rsidRDefault="00173933">
      <w:pPr>
        <w:pStyle w:val="a4"/>
        <w:numPr>
          <w:ilvl w:val="1"/>
          <w:numId w:val="2"/>
        </w:numPr>
        <w:tabs>
          <w:tab w:val="left" w:pos="2041"/>
        </w:tabs>
        <w:ind w:right="847" w:firstLine="0"/>
        <w:jc w:val="both"/>
        <w:rPr>
          <w:sz w:val="28"/>
        </w:rPr>
      </w:pPr>
      <w:r>
        <w:rPr>
          <w:b/>
          <w:i/>
          <w:sz w:val="28"/>
        </w:rPr>
        <w:t xml:space="preserve">Оценка 4 балла </w:t>
      </w:r>
      <w:r>
        <w:rPr>
          <w:sz w:val="28"/>
        </w:rPr>
        <w:t>(хорошее качество) соответствует блюдам (изделиям) с незначительными или легкоустранимыми недостатками. К таким недостаткам относят типичные для данного вида продукции, но слабовыраженные запах и вкус, неравномерную форму нарезки, недостаточно соленый вкус блюда (изделия) и т.д.</w:t>
      </w:r>
    </w:p>
    <w:p w:rsidR="00F219F7" w:rsidRDefault="00173933">
      <w:pPr>
        <w:pStyle w:val="a4"/>
        <w:numPr>
          <w:ilvl w:val="1"/>
          <w:numId w:val="2"/>
        </w:numPr>
        <w:tabs>
          <w:tab w:val="left" w:pos="2074"/>
        </w:tabs>
        <w:ind w:right="845" w:firstLine="0"/>
        <w:jc w:val="both"/>
        <w:rPr>
          <w:sz w:val="28"/>
        </w:rPr>
      </w:pPr>
      <w:r>
        <w:rPr>
          <w:b/>
          <w:i/>
          <w:sz w:val="28"/>
        </w:rPr>
        <w:t xml:space="preserve">Оценка 3 балла </w:t>
      </w:r>
      <w:r>
        <w:rPr>
          <w:sz w:val="28"/>
        </w:rPr>
        <w:t xml:space="preserve">(удовлетворительное качество) соответствует блюдам (изделиям, полуфабрикатам) с более значительными недостатками, но пригодным для реализации без переработки. К таким недостаткам относят </w:t>
      </w:r>
      <w:proofErr w:type="spellStart"/>
      <w:r>
        <w:rPr>
          <w:sz w:val="28"/>
        </w:rPr>
        <w:t>подсыхание</w:t>
      </w:r>
      <w:proofErr w:type="spellEnd"/>
      <w:r>
        <w:rPr>
          <w:sz w:val="28"/>
        </w:rPr>
        <w:t xml:space="preserve"> поверхности изделий, нарушение формы, неправильная форма нарезки овощей, слабый или чрезмерный запах специй, наличие жидкости в салатах, жесткая текстура (консистенция) мяса и т.д. Если вкусу и запаху блюда (изделия) присваивают оценку 3 балла, то независимо от значений других характеристик, общий уровень качества оценивают не выше, чем 3 балла.</w:t>
      </w:r>
    </w:p>
    <w:p w:rsidR="00F219F7" w:rsidRDefault="00173933">
      <w:pPr>
        <w:pStyle w:val="a4"/>
        <w:numPr>
          <w:ilvl w:val="1"/>
          <w:numId w:val="2"/>
        </w:numPr>
        <w:tabs>
          <w:tab w:val="left" w:pos="2034"/>
        </w:tabs>
        <w:spacing w:before="2"/>
        <w:ind w:right="845" w:firstLine="0"/>
        <w:jc w:val="both"/>
        <w:rPr>
          <w:sz w:val="28"/>
        </w:rPr>
      </w:pPr>
      <w:r>
        <w:rPr>
          <w:b/>
          <w:i/>
          <w:sz w:val="28"/>
        </w:rPr>
        <w:t xml:space="preserve">Оценка 2 балла </w:t>
      </w:r>
      <w:r>
        <w:rPr>
          <w:sz w:val="28"/>
        </w:rPr>
        <w:t>(неудовлетворительное качество</w:t>
      </w:r>
      <w:r>
        <w:rPr>
          <w:b/>
          <w:sz w:val="28"/>
        </w:rPr>
        <w:t xml:space="preserve">) </w:t>
      </w:r>
      <w:r>
        <w:rPr>
          <w:sz w:val="28"/>
        </w:rPr>
        <w:t>соответствует блюдам (изделиям) со значительными дефектами. Наличием посторонних привкусов или запахов, пересоленные изделия, недоваренные или недожаренные, подгорелые, утратившие форму ит.д.</w:t>
      </w:r>
    </w:p>
    <w:p w:rsidR="00F219F7" w:rsidRDefault="00173933">
      <w:pPr>
        <w:pStyle w:val="a3"/>
        <w:ind w:right="844"/>
      </w:pPr>
      <w:r>
        <w:t xml:space="preserve">Такое блюдо не допускается к раздаче, и </w:t>
      </w:r>
      <w:proofErr w:type="spellStart"/>
      <w:r>
        <w:t>бракеражная</w:t>
      </w:r>
      <w:proofErr w:type="spellEnd"/>
      <w:r>
        <w:t xml:space="preserve"> комиссия ставит свои подписи напротив выставленной оценки под записью «К раздаче не допускаю». Оценка «неудовлетворительно», данная членами </w:t>
      </w:r>
      <w:proofErr w:type="spellStart"/>
      <w:r>
        <w:t>бракеражной</w:t>
      </w:r>
      <w:proofErr w:type="spellEnd"/>
      <w:r>
        <w:t xml:space="preserve"> комиссии, обсуждается на заседании </w:t>
      </w:r>
      <w:proofErr w:type="spellStart"/>
      <w:r>
        <w:t>бракеражной</w:t>
      </w:r>
      <w:proofErr w:type="spellEnd"/>
      <w:r>
        <w:t xml:space="preserve"> комиссии. О данном факте составляется акт, акт доводится до руководства предприятия социального питания, осуществляющего организацию горячего питания в школе, и директора школы.</w:t>
      </w:r>
    </w:p>
    <w:p w:rsidR="00F219F7" w:rsidRDefault="00F219F7">
      <w:pPr>
        <w:pStyle w:val="a3"/>
        <w:spacing w:before="3"/>
        <w:ind w:left="0"/>
        <w:jc w:val="left"/>
      </w:pPr>
    </w:p>
    <w:p w:rsidR="00F219F7" w:rsidRDefault="007D0518" w:rsidP="007D0518">
      <w:pPr>
        <w:pStyle w:val="1"/>
        <w:tabs>
          <w:tab w:val="left" w:pos="4467"/>
        </w:tabs>
        <w:ind w:left="4466" w:firstLine="0"/>
      </w:pPr>
      <w:r>
        <w:t>9.</w:t>
      </w:r>
      <w:r w:rsidR="00173933">
        <w:t>Заключительные</w:t>
      </w:r>
      <w:r w:rsidR="0056769B">
        <w:t xml:space="preserve"> </w:t>
      </w:r>
      <w:r w:rsidR="00173933">
        <w:t>положения</w:t>
      </w:r>
    </w:p>
    <w:p w:rsidR="00F219F7" w:rsidRDefault="00F219F7">
      <w:pPr>
        <w:pStyle w:val="a3"/>
        <w:spacing w:before="8"/>
        <w:ind w:left="0"/>
        <w:jc w:val="left"/>
        <w:rPr>
          <w:b/>
          <w:sz w:val="27"/>
        </w:rPr>
      </w:pPr>
    </w:p>
    <w:p w:rsidR="00F219F7" w:rsidRDefault="00173933">
      <w:pPr>
        <w:pStyle w:val="a4"/>
        <w:numPr>
          <w:ilvl w:val="1"/>
          <w:numId w:val="1"/>
        </w:numPr>
        <w:tabs>
          <w:tab w:val="left" w:pos="2015"/>
        </w:tabs>
        <w:spacing w:before="1" w:line="322" w:lineRule="exact"/>
        <w:jc w:val="both"/>
        <w:rPr>
          <w:sz w:val="28"/>
        </w:rPr>
      </w:pPr>
      <w:r>
        <w:rPr>
          <w:sz w:val="28"/>
        </w:rPr>
        <w:t xml:space="preserve">Члены </w:t>
      </w:r>
      <w:proofErr w:type="spellStart"/>
      <w:r>
        <w:rPr>
          <w:sz w:val="28"/>
        </w:rPr>
        <w:t>бракеражной</w:t>
      </w:r>
      <w:proofErr w:type="spellEnd"/>
      <w:r>
        <w:rPr>
          <w:sz w:val="28"/>
        </w:rPr>
        <w:t xml:space="preserve"> комиссии работают на добровольной</w:t>
      </w:r>
      <w:r w:rsidR="008379AC">
        <w:rPr>
          <w:sz w:val="28"/>
        </w:rPr>
        <w:t xml:space="preserve"> </w:t>
      </w:r>
      <w:r>
        <w:rPr>
          <w:sz w:val="28"/>
        </w:rPr>
        <w:t>основе.</w:t>
      </w:r>
    </w:p>
    <w:p w:rsidR="00F219F7" w:rsidRDefault="007D0518">
      <w:pPr>
        <w:pStyle w:val="a4"/>
        <w:numPr>
          <w:ilvl w:val="1"/>
          <w:numId w:val="1"/>
        </w:numPr>
        <w:tabs>
          <w:tab w:val="left" w:pos="2015"/>
        </w:tabs>
        <w:ind w:left="1522" w:right="846" w:firstLine="0"/>
        <w:jc w:val="both"/>
        <w:rPr>
          <w:sz w:val="28"/>
        </w:rPr>
      </w:pPr>
      <w:r>
        <w:rPr>
          <w:sz w:val="28"/>
        </w:rPr>
        <w:t xml:space="preserve">Администрация ГБОУ «ООШ №3 с.п. </w:t>
      </w:r>
      <w:proofErr w:type="gramStart"/>
      <w:r>
        <w:rPr>
          <w:sz w:val="28"/>
        </w:rPr>
        <w:t>Троицкое</w:t>
      </w:r>
      <w:proofErr w:type="gramEnd"/>
      <w:r>
        <w:rPr>
          <w:sz w:val="28"/>
        </w:rPr>
        <w:t>»</w:t>
      </w:r>
      <w:r w:rsidR="00173933">
        <w:rPr>
          <w:sz w:val="28"/>
        </w:rPr>
        <w:t xml:space="preserve"> обязана содействовать деятельности </w:t>
      </w:r>
      <w:proofErr w:type="spellStart"/>
      <w:r w:rsidR="00173933">
        <w:rPr>
          <w:sz w:val="28"/>
        </w:rPr>
        <w:t>бракеражной</w:t>
      </w:r>
      <w:proofErr w:type="spellEnd"/>
      <w:r w:rsidR="00173933">
        <w:rPr>
          <w:sz w:val="28"/>
        </w:rPr>
        <w:t xml:space="preserve"> комиссии и принимать меры к устранению нарушений и замечаний, выявленных ее членами.</w:t>
      </w:r>
    </w:p>
    <w:p w:rsidR="00F219F7" w:rsidRDefault="00F219F7">
      <w:pPr>
        <w:pStyle w:val="a3"/>
        <w:spacing w:before="9"/>
        <w:ind w:left="0"/>
        <w:jc w:val="left"/>
        <w:rPr>
          <w:sz w:val="27"/>
        </w:rPr>
      </w:pPr>
    </w:p>
    <w:p w:rsidR="00F219F7" w:rsidRDefault="00173933">
      <w:pPr>
        <w:pStyle w:val="a3"/>
      </w:pPr>
      <w:r>
        <w:t>Срок действия данного Положения</w:t>
      </w:r>
      <w:r w:rsidR="0056769B">
        <w:t xml:space="preserve"> </w:t>
      </w:r>
      <w:r>
        <w:t>не</w:t>
      </w:r>
      <w:r w:rsidR="0056769B">
        <w:t xml:space="preserve"> </w:t>
      </w:r>
      <w:r>
        <w:t>ограничен.</w:t>
      </w:r>
    </w:p>
    <w:sectPr w:rsidR="00F219F7" w:rsidSect="00FB0AF7">
      <w:pgSz w:w="11910" w:h="16840"/>
      <w:pgMar w:top="180" w:right="0" w:bottom="280" w:left="1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32B6A"/>
    <w:multiLevelType w:val="multilevel"/>
    <w:tmpl w:val="8BFE2B32"/>
    <w:lvl w:ilvl="0">
      <w:start w:val="2"/>
      <w:numFmt w:val="decimal"/>
      <w:lvlText w:val="%1"/>
      <w:lvlJc w:val="left"/>
      <w:pPr>
        <w:ind w:left="1522" w:hanging="569"/>
        <w:jc w:val="left"/>
      </w:pPr>
      <w:rPr>
        <w:rFonts w:hint="default"/>
        <w:lang w:val="ru-RU" w:eastAsia="en-US" w:bidi="ar-SA"/>
      </w:rPr>
    </w:lvl>
    <w:lvl w:ilvl="1">
      <w:start w:val="1"/>
      <w:numFmt w:val="decimal"/>
      <w:lvlText w:val="%1.%2."/>
      <w:lvlJc w:val="left"/>
      <w:pPr>
        <w:ind w:left="1522" w:hanging="56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61" w:hanging="569"/>
      </w:pPr>
      <w:rPr>
        <w:rFonts w:hint="default"/>
        <w:lang w:val="ru-RU" w:eastAsia="en-US" w:bidi="ar-SA"/>
      </w:rPr>
    </w:lvl>
    <w:lvl w:ilvl="3">
      <w:numFmt w:val="bullet"/>
      <w:lvlText w:val="•"/>
      <w:lvlJc w:val="left"/>
      <w:pPr>
        <w:ind w:left="4581" w:hanging="569"/>
      </w:pPr>
      <w:rPr>
        <w:rFonts w:hint="default"/>
        <w:lang w:val="ru-RU" w:eastAsia="en-US" w:bidi="ar-SA"/>
      </w:rPr>
    </w:lvl>
    <w:lvl w:ilvl="4">
      <w:numFmt w:val="bullet"/>
      <w:lvlText w:val="•"/>
      <w:lvlJc w:val="left"/>
      <w:pPr>
        <w:ind w:left="5602" w:hanging="569"/>
      </w:pPr>
      <w:rPr>
        <w:rFonts w:hint="default"/>
        <w:lang w:val="ru-RU" w:eastAsia="en-US" w:bidi="ar-SA"/>
      </w:rPr>
    </w:lvl>
    <w:lvl w:ilvl="5">
      <w:numFmt w:val="bullet"/>
      <w:lvlText w:val="•"/>
      <w:lvlJc w:val="left"/>
      <w:pPr>
        <w:ind w:left="6623" w:hanging="569"/>
      </w:pPr>
      <w:rPr>
        <w:rFonts w:hint="default"/>
        <w:lang w:val="ru-RU" w:eastAsia="en-US" w:bidi="ar-SA"/>
      </w:rPr>
    </w:lvl>
    <w:lvl w:ilvl="6">
      <w:numFmt w:val="bullet"/>
      <w:lvlText w:val="•"/>
      <w:lvlJc w:val="left"/>
      <w:pPr>
        <w:ind w:left="7643" w:hanging="569"/>
      </w:pPr>
      <w:rPr>
        <w:rFonts w:hint="default"/>
        <w:lang w:val="ru-RU" w:eastAsia="en-US" w:bidi="ar-SA"/>
      </w:rPr>
    </w:lvl>
    <w:lvl w:ilvl="7">
      <w:numFmt w:val="bullet"/>
      <w:lvlText w:val="•"/>
      <w:lvlJc w:val="left"/>
      <w:pPr>
        <w:ind w:left="8664" w:hanging="569"/>
      </w:pPr>
      <w:rPr>
        <w:rFonts w:hint="default"/>
        <w:lang w:val="ru-RU" w:eastAsia="en-US" w:bidi="ar-SA"/>
      </w:rPr>
    </w:lvl>
    <w:lvl w:ilvl="8">
      <w:numFmt w:val="bullet"/>
      <w:lvlText w:val="•"/>
      <w:lvlJc w:val="left"/>
      <w:pPr>
        <w:ind w:left="9685" w:hanging="569"/>
      </w:pPr>
      <w:rPr>
        <w:rFonts w:hint="default"/>
        <w:lang w:val="ru-RU" w:eastAsia="en-US" w:bidi="ar-SA"/>
      </w:rPr>
    </w:lvl>
  </w:abstractNum>
  <w:abstractNum w:abstractNumId="1">
    <w:nsid w:val="1AE57E06"/>
    <w:multiLevelType w:val="hybridMultilevel"/>
    <w:tmpl w:val="F0CC4AE4"/>
    <w:lvl w:ilvl="0" w:tplc="9B28F090">
      <w:start w:val="1"/>
      <w:numFmt w:val="decimal"/>
      <w:lvlText w:val="%1."/>
      <w:lvlJc w:val="left"/>
      <w:pPr>
        <w:ind w:left="5133" w:hanging="213"/>
        <w:jc w:val="right"/>
      </w:pPr>
      <w:rPr>
        <w:rFonts w:ascii="Times New Roman" w:eastAsia="Times New Roman" w:hAnsi="Times New Roman" w:cs="Times New Roman" w:hint="default"/>
        <w:b/>
        <w:bCs/>
        <w:spacing w:val="-1"/>
        <w:w w:val="100"/>
        <w:sz w:val="26"/>
        <w:szCs w:val="26"/>
        <w:lang w:val="ru-RU" w:eastAsia="en-US" w:bidi="ar-SA"/>
      </w:rPr>
    </w:lvl>
    <w:lvl w:ilvl="1" w:tplc="46EC2570">
      <w:numFmt w:val="bullet"/>
      <w:lvlText w:val="•"/>
      <w:lvlJc w:val="left"/>
      <w:pPr>
        <w:ind w:left="5798" w:hanging="213"/>
      </w:pPr>
      <w:rPr>
        <w:rFonts w:hint="default"/>
        <w:lang w:val="ru-RU" w:eastAsia="en-US" w:bidi="ar-SA"/>
      </w:rPr>
    </w:lvl>
    <w:lvl w:ilvl="2" w:tplc="8DB61B2E">
      <w:numFmt w:val="bullet"/>
      <w:lvlText w:val="•"/>
      <w:lvlJc w:val="left"/>
      <w:pPr>
        <w:ind w:left="6457" w:hanging="213"/>
      </w:pPr>
      <w:rPr>
        <w:rFonts w:hint="default"/>
        <w:lang w:val="ru-RU" w:eastAsia="en-US" w:bidi="ar-SA"/>
      </w:rPr>
    </w:lvl>
    <w:lvl w:ilvl="3" w:tplc="F3F00798">
      <w:numFmt w:val="bullet"/>
      <w:lvlText w:val="•"/>
      <w:lvlJc w:val="left"/>
      <w:pPr>
        <w:ind w:left="7115" w:hanging="213"/>
      </w:pPr>
      <w:rPr>
        <w:rFonts w:hint="default"/>
        <w:lang w:val="ru-RU" w:eastAsia="en-US" w:bidi="ar-SA"/>
      </w:rPr>
    </w:lvl>
    <w:lvl w:ilvl="4" w:tplc="B14C4A68">
      <w:numFmt w:val="bullet"/>
      <w:lvlText w:val="•"/>
      <w:lvlJc w:val="left"/>
      <w:pPr>
        <w:ind w:left="7774" w:hanging="213"/>
      </w:pPr>
      <w:rPr>
        <w:rFonts w:hint="default"/>
        <w:lang w:val="ru-RU" w:eastAsia="en-US" w:bidi="ar-SA"/>
      </w:rPr>
    </w:lvl>
    <w:lvl w:ilvl="5" w:tplc="0FAC8B56">
      <w:numFmt w:val="bullet"/>
      <w:lvlText w:val="•"/>
      <w:lvlJc w:val="left"/>
      <w:pPr>
        <w:ind w:left="8433" w:hanging="213"/>
      </w:pPr>
      <w:rPr>
        <w:rFonts w:hint="default"/>
        <w:lang w:val="ru-RU" w:eastAsia="en-US" w:bidi="ar-SA"/>
      </w:rPr>
    </w:lvl>
    <w:lvl w:ilvl="6" w:tplc="F4CAB2FE">
      <w:numFmt w:val="bullet"/>
      <w:lvlText w:val="•"/>
      <w:lvlJc w:val="left"/>
      <w:pPr>
        <w:ind w:left="9091" w:hanging="213"/>
      </w:pPr>
      <w:rPr>
        <w:rFonts w:hint="default"/>
        <w:lang w:val="ru-RU" w:eastAsia="en-US" w:bidi="ar-SA"/>
      </w:rPr>
    </w:lvl>
    <w:lvl w:ilvl="7" w:tplc="30F8F7DE">
      <w:numFmt w:val="bullet"/>
      <w:lvlText w:val="•"/>
      <w:lvlJc w:val="left"/>
      <w:pPr>
        <w:ind w:left="9750" w:hanging="213"/>
      </w:pPr>
      <w:rPr>
        <w:rFonts w:hint="default"/>
        <w:lang w:val="ru-RU" w:eastAsia="en-US" w:bidi="ar-SA"/>
      </w:rPr>
    </w:lvl>
    <w:lvl w:ilvl="8" w:tplc="9120DB12">
      <w:numFmt w:val="bullet"/>
      <w:lvlText w:val="•"/>
      <w:lvlJc w:val="left"/>
      <w:pPr>
        <w:ind w:left="10409" w:hanging="213"/>
      </w:pPr>
      <w:rPr>
        <w:rFonts w:hint="default"/>
        <w:lang w:val="ru-RU" w:eastAsia="en-US" w:bidi="ar-SA"/>
      </w:rPr>
    </w:lvl>
  </w:abstractNum>
  <w:abstractNum w:abstractNumId="2">
    <w:nsid w:val="1E817AA6"/>
    <w:multiLevelType w:val="multilevel"/>
    <w:tmpl w:val="83AE49EE"/>
    <w:lvl w:ilvl="0">
      <w:start w:val="1"/>
      <w:numFmt w:val="decimal"/>
      <w:lvlText w:val="%1"/>
      <w:lvlJc w:val="left"/>
      <w:pPr>
        <w:ind w:left="2014" w:hanging="492"/>
        <w:jc w:val="left"/>
      </w:pPr>
      <w:rPr>
        <w:rFonts w:hint="default"/>
        <w:lang w:val="ru-RU" w:eastAsia="en-US" w:bidi="ar-SA"/>
      </w:rPr>
    </w:lvl>
    <w:lvl w:ilvl="1">
      <w:start w:val="1"/>
      <w:numFmt w:val="decimal"/>
      <w:lvlText w:val="%1.%2."/>
      <w:lvlJc w:val="left"/>
      <w:pPr>
        <w:ind w:left="2014"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961" w:hanging="492"/>
      </w:pPr>
      <w:rPr>
        <w:rFonts w:hint="default"/>
        <w:lang w:val="ru-RU" w:eastAsia="en-US" w:bidi="ar-SA"/>
      </w:rPr>
    </w:lvl>
    <w:lvl w:ilvl="3">
      <w:numFmt w:val="bullet"/>
      <w:lvlText w:val="•"/>
      <w:lvlJc w:val="left"/>
      <w:pPr>
        <w:ind w:left="4931" w:hanging="492"/>
      </w:pPr>
      <w:rPr>
        <w:rFonts w:hint="default"/>
        <w:lang w:val="ru-RU" w:eastAsia="en-US" w:bidi="ar-SA"/>
      </w:rPr>
    </w:lvl>
    <w:lvl w:ilvl="4">
      <w:numFmt w:val="bullet"/>
      <w:lvlText w:val="•"/>
      <w:lvlJc w:val="left"/>
      <w:pPr>
        <w:ind w:left="5902" w:hanging="492"/>
      </w:pPr>
      <w:rPr>
        <w:rFonts w:hint="default"/>
        <w:lang w:val="ru-RU" w:eastAsia="en-US" w:bidi="ar-SA"/>
      </w:rPr>
    </w:lvl>
    <w:lvl w:ilvl="5">
      <w:numFmt w:val="bullet"/>
      <w:lvlText w:val="•"/>
      <w:lvlJc w:val="left"/>
      <w:pPr>
        <w:ind w:left="6873" w:hanging="492"/>
      </w:pPr>
      <w:rPr>
        <w:rFonts w:hint="default"/>
        <w:lang w:val="ru-RU" w:eastAsia="en-US" w:bidi="ar-SA"/>
      </w:rPr>
    </w:lvl>
    <w:lvl w:ilvl="6">
      <w:numFmt w:val="bullet"/>
      <w:lvlText w:val="•"/>
      <w:lvlJc w:val="left"/>
      <w:pPr>
        <w:ind w:left="7843" w:hanging="492"/>
      </w:pPr>
      <w:rPr>
        <w:rFonts w:hint="default"/>
        <w:lang w:val="ru-RU" w:eastAsia="en-US" w:bidi="ar-SA"/>
      </w:rPr>
    </w:lvl>
    <w:lvl w:ilvl="7">
      <w:numFmt w:val="bullet"/>
      <w:lvlText w:val="•"/>
      <w:lvlJc w:val="left"/>
      <w:pPr>
        <w:ind w:left="8814" w:hanging="492"/>
      </w:pPr>
      <w:rPr>
        <w:rFonts w:hint="default"/>
        <w:lang w:val="ru-RU" w:eastAsia="en-US" w:bidi="ar-SA"/>
      </w:rPr>
    </w:lvl>
    <w:lvl w:ilvl="8">
      <w:numFmt w:val="bullet"/>
      <w:lvlText w:val="•"/>
      <w:lvlJc w:val="left"/>
      <w:pPr>
        <w:ind w:left="9785" w:hanging="492"/>
      </w:pPr>
      <w:rPr>
        <w:rFonts w:hint="default"/>
        <w:lang w:val="ru-RU" w:eastAsia="en-US" w:bidi="ar-SA"/>
      </w:rPr>
    </w:lvl>
  </w:abstractNum>
  <w:abstractNum w:abstractNumId="3">
    <w:nsid w:val="27AD5AFE"/>
    <w:multiLevelType w:val="multilevel"/>
    <w:tmpl w:val="950A3B8C"/>
    <w:lvl w:ilvl="0">
      <w:start w:val="3"/>
      <w:numFmt w:val="decimal"/>
      <w:lvlText w:val="%1"/>
      <w:lvlJc w:val="left"/>
      <w:pPr>
        <w:ind w:left="2014" w:hanging="492"/>
        <w:jc w:val="left"/>
      </w:pPr>
      <w:rPr>
        <w:rFonts w:hint="default"/>
        <w:lang w:val="ru-RU" w:eastAsia="en-US" w:bidi="ar-SA"/>
      </w:rPr>
    </w:lvl>
    <w:lvl w:ilvl="1">
      <w:start w:val="1"/>
      <w:numFmt w:val="decimal"/>
      <w:lvlText w:val="%1.%2."/>
      <w:lvlJc w:val="left"/>
      <w:pPr>
        <w:ind w:left="2014"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961" w:hanging="492"/>
      </w:pPr>
      <w:rPr>
        <w:rFonts w:hint="default"/>
        <w:lang w:val="ru-RU" w:eastAsia="en-US" w:bidi="ar-SA"/>
      </w:rPr>
    </w:lvl>
    <w:lvl w:ilvl="3">
      <w:numFmt w:val="bullet"/>
      <w:lvlText w:val="•"/>
      <w:lvlJc w:val="left"/>
      <w:pPr>
        <w:ind w:left="4931" w:hanging="492"/>
      </w:pPr>
      <w:rPr>
        <w:rFonts w:hint="default"/>
        <w:lang w:val="ru-RU" w:eastAsia="en-US" w:bidi="ar-SA"/>
      </w:rPr>
    </w:lvl>
    <w:lvl w:ilvl="4">
      <w:numFmt w:val="bullet"/>
      <w:lvlText w:val="•"/>
      <w:lvlJc w:val="left"/>
      <w:pPr>
        <w:ind w:left="5902" w:hanging="492"/>
      </w:pPr>
      <w:rPr>
        <w:rFonts w:hint="default"/>
        <w:lang w:val="ru-RU" w:eastAsia="en-US" w:bidi="ar-SA"/>
      </w:rPr>
    </w:lvl>
    <w:lvl w:ilvl="5">
      <w:numFmt w:val="bullet"/>
      <w:lvlText w:val="•"/>
      <w:lvlJc w:val="left"/>
      <w:pPr>
        <w:ind w:left="6873" w:hanging="492"/>
      </w:pPr>
      <w:rPr>
        <w:rFonts w:hint="default"/>
        <w:lang w:val="ru-RU" w:eastAsia="en-US" w:bidi="ar-SA"/>
      </w:rPr>
    </w:lvl>
    <w:lvl w:ilvl="6">
      <w:numFmt w:val="bullet"/>
      <w:lvlText w:val="•"/>
      <w:lvlJc w:val="left"/>
      <w:pPr>
        <w:ind w:left="7843" w:hanging="492"/>
      </w:pPr>
      <w:rPr>
        <w:rFonts w:hint="default"/>
        <w:lang w:val="ru-RU" w:eastAsia="en-US" w:bidi="ar-SA"/>
      </w:rPr>
    </w:lvl>
    <w:lvl w:ilvl="7">
      <w:numFmt w:val="bullet"/>
      <w:lvlText w:val="•"/>
      <w:lvlJc w:val="left"/>
      <w:pPr>
        <w:ind w:left="8814" w:hanging="492"/>
      </w:pPr>
      <w:rPr>
        <w:rFonts w:hint="default"/>
        <w:lang w:val="ru-RU" w:eastAsia="en-US" w:bidi="ar-SA"/>
      </w:rPr>
    </w:lvl>
    <w:lvl w:ilvl="8">
      <w:numFmt w:val="bullet"/>
      <w:lvlText w:val="•"/>
      <w:lvlJc w:val="left"/>
      <w:pPr>
        <w:ind w:left="9785" w:hanging="492"/>
      </w:pPr>
      <w:rPr>
        <w:rFonts w:hint="default"/>
        <w:lang w:val="ru-RU" w:eastAsia="en-US" w:bidi="ar-SA"/>
      </w:rPr>
    </w:lvl>
  </w:abstractNum>
  <w:abstractNum w:abstractNumId="4">
    <w:nsid w:val="28D814C3"/>
    <w:multiLevelType w:val="multilevel"/>
    <w:tmpl w:val="CDB66F32"/>
    <w:lvl w:ilvl="0">
      <w:start w:val="7"/>
      <w:numFmt w:val="decimal"/>
      <w:lvlText w:val="%1"/>
      <w:lvlJc w:val="left"/>
      <w:pPr>
        <w:ind w:left="1522" w:hanging="584"/>
        <w:jc w:val="left"/>
      </w:pPr>
      <w:rPr>
        <w:rFonts w:hint="default"/>
        <w:lang w:val="ru-RU" w:eastAsia="en-US" w:bidi="ar-SA"/>
      </w:rPr>
    </w:lvl>
    <w:lvl w:ilvl="1">
      <w:start w:val="1"/>
      <w:numFmt w:val="decimal"/>
      <w:lvlText w:val="%1.%2."/>
      <w:lvlJc w:val="left"/>
      <w:pPr>
        <w:ind w:left="1522" w:hanging="584"/>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561" w:hanging="584"/>
      </w:pPr>
      <w:rPr>
        <w:rFonts w:hint="default"/>
        <w:lang w:val="ru-RU" w:eastAsia="en-US" w:bidi="ar-SA"/>
      </w:rPr>
    </w:lvl>
    <w:lvl w:ilvl="3">
      <w:numFmt w:val="bullet"/>
      <w:lvlText w:val="•"/>
      <w:lvlJc w:val="left"/>
      <w:pPr>
        <w:ind w:left="4581" w:hanging="584"/>
      </w:pPr>
      <w:rPr>
        <w:rFonts w:hint="default"/>
        <w:lang w:val="ru-RU" w:eastAsia="en-US" w:bidi="ar-SA"/>
      </w:rPr>
    </w:lvl>
    <w:lvl w:ilvl="4">
      <w:numFmt w:val="bullet"/>
      <w:lvlText w:val="•"/>
      <w:lvlJc w:val="left"/>
      <w:pPr>
        <w:ind w:left="5602" w:hanging="584"/>
      </w:pPr>
      <w:rPr>
        <w:rFonts w:hint="default"/>
        <w:lang w:val="ru-RU" w:eastAsia="en-US" w:bidi="ar-SA"/>
      </w:rPr>
    </w:lvl>
    <w:lvl w:ilvl="5">
      <w:numFmt w:val="bullet"/>
      <w:lvlText w:val="•"/>
      <w:lvlJc w:val="left"/>
      <w:pPr>
        <w:ind w:left="6623" w:hanging="584"/>
      </w:pPr>
      <w:rPr>
        <w:rFonts w:hint="default"/>
        <w:lang w:val="ru-RU" w:eastAsia="en-US" w:bidi="ar-SA"/>
      </w:rPr>
    </w:lvl>
    <w:lvl w:ilvl="6">
      <w:numFmt w:val="bullet"/>
      <w:lvlText w:val="•"/>
      <w:lvlJc w:val="left"/>
      <w:pPr>
        <w:ind w:left="7643" w:hanging="584"/>
      </w:pPr>
      <w:rPr>
        <w:rFonts w:hint="default"/>
        <w:lang w:val="ru-RU" w:eastAsia="en-US" w:bidi="ar-SA"/>
      </w:rPr>
    </w:lvl>
    <w:lvl w:ilvl="7">
      <w:numFmt w:val="bullet"/>
      <w:lvlText w:val="•"/>
      <w:lvlJc w:val="left"/>
      <w:pPr>
        <w:ind w:left="8664" w:hanging="584"/>
      </w:pPr>
      <w:rPr>
        <w:rFonts w:hint="default"/>
        <w:lang w:val="ru-RU" w:eastAsia="en-US" w:bidi="ar-SA"/>
      </w:rPr>
    </w:lvl>
    <w:lvl w:ilvl="8">
      <w:numFmt w:val="bullet"/>
      <w:lvlText w:val="•"/>
      <w:lvlJc w:val="left"/>
      <w:pPr>
        <w:ind w:left="9685" w:hanging="584"/>
      </w:pPr>
      <w:rPr>
        <w:rFonts w:hint="default"/>
        <w:lang w:val="ru-RU" w:eastAsia="en-US" w:bidi="ar-SA"/>
      </w:rPr>
    </w:lvl>
  </w:abstractNum>
  <w:abstractNum w:abstractNumId="5">
    <w:nsid w:val="29FE3AE7"/>
    <w:multiLevelType w:val="multilevel"/>
    <w:tmpl w:val="6C2A2716"/>
    <w:lvl w:ilvl="0">
      <w:start w:val="9"/>
      <w:numFmt w:val="decimal"/>
      <w:lvlText w:val="%1"/>
      <w:lvlJc w:val="left"/>
      <w:pPr>
        <w:ind w:left="2014" w:hanging="493"/>
        <w:jc w:val="left"/>
      </w:pPr>
      <w:rPr>
        <w:rFonts w:hint="default"/>
        <w:lang w:val="ru-RU" w:eastAsia="en-US" w:bidi="ar-SA"/>
      </w:rPr>
    </w:lvl>
    <w:lvl w:ilvl="1">
      <w:start w:val="1"/>
      <w:numFmt w:val="decimal"/>
      <w:lvlText w:val="%1.%2."/>
      <w:lvlJc w:val="left"/>
      <w:pPr>
        <w:ind w:left="2014" w:hanging="493"/>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961" w:hanging="493"/>
      </w:pPr>
      <w:rPr>
        <w:rFonts w:hint="default"/>
        <w:lang w:val="ru-RU" w:eastAsia="en-US" w:bidi="ar-SA"/>
      </w:rPr>
    </w:lvl>
    <w:lvl w:ilvl="3">
      <w:numFmt w:val="bullet"/>
      <w:lvlText w:val="•"/>
      <w:lvlJc w:val="left"/>
      <w:pPr>
        <w:ind w:left="4931" w:hanging="493"/>
      </w:pPr>
      <w:rPr>
        <w:rFonts w:hint="default"/>
        <w:lang w:val="ru-RU" w:eastAsia="en-US" w:bidi="ar-SA"/>
      </w:rPr>
    </w:lvl>
    <w:lvl w:ilvl="4">
      <w:numFmt w:val="bullet"/>
      <w:lvlText w:val="•"/>
      <w:lvlJc w:val="left"/>
      <w:pPr>
        <w:ind w:left="5902" w:hanging="493"/>
      </w:pPr>
      <w:rPr>
        <w:rFonts w:hint="default"/>
        <w:lang w:val="ru-RU" w:eastAsia="en-US" w:bidi="ar-SA"/>
      </w:rPr>
    </w:lvl>
    <w:lvl w:ilvl="5">
      <w:numFmt w:val="bullet"/>
      <w:lvlText w:val="•"/>
      <w:lvlJc w:val="left"/>
      <w:pPr>
        <w:ind w:left="6873" w:hanging="493"/>
      </w:pPr>
      <w:rPr>
        <w:rFonts w:hint="default"/>
        <w:lang w:val="ru-RU" w:eastAsia="en-US" w:bidi="ar-SA"/>
      </w:rPr>
    </w:lvl>
    <w:lvl w:ilvl="6">
      <w:numFmt w:val="bullet"/>
      <w:lvlText w:val="•"/>
      <w:lvlJc w:val="left"/>
      <w:pPr>
        <w:ind w:left="7843" w:hanging="493"/>
      </w:pPr>
      <w:rPr>
        <w:rFonts w:hint="default"/>
        <w:lang w:val="ru-RU" w:eastAsia="en-US" w:bidi="ar-SA"/>
      </w:rPr>
    </w:lvl>
    <w:lvl w:ilvl="7">
      <w:numFmt w:val="bullet"/>
      <w:lvlText w:val="•"/>
      <w:lvlJc w:val="left"/>
      <w:pPr>
        <w:ind w:left="8814" w:hanging="493"/>
      </w:pPr>
      <w:rPr>
        <w:rFonts w:hint="default"/>
        <w:lang w:val="ru-RU" w:eastAsia="en-US" w:bidi="ar-SA"/>
      </w:rPr>
    </w:lvl>
    <w:lvl w:ilvl="8">
      <w:numFmt w:val="bullet"/>
      <w:lvlText w:val="•"/>
      <w:lvlJc w:val="left"/>
      <w:pPr>
        <w:ind w:left="9785" w:hanging="493"/>
      </w:pPr>
      <w:rPr>
        <w:rFonts w:hint="default"/>
        <w:lang w:val="ru-RU" w:eastAsia="en-US" w:bidi="ar-SA"/>
      </w:rPr>
    </w:lvl>
  </w:abstractNum>
  <w:abstractNum w:abstractNumId="6">
    <w:nsid w:val="2A0E0322"/>
    <w:multiLevelType w:val="multilevel"/>
    <w:tmpl w:val="DD6ACB90"/>
    <w:lvl w:ilvl="0">
      <w:start w:val="6"/>
      <w:numFmt w:val="decimal"/>
      <w:lvlText w:val="%1"/>
      <w:lvlJc w:val="left"/>
      <w:pPr>
        <w:ind w:left="1522" w:hanging="684"/>
        <w:jc w:val="left"/>
      </w:pPr>
      <w:rPr>
        <w:rFonts w:hint="default"/>
        <w:lang w:val="ru-RU" w:eastAsia="en-US" w:bidi="ar-SA"/>
      </w:rPr>
    </w:lvl>
    <w:lvl w:ilvl="1">
      <w:start w:val="1"/>
      <w:numFmt w:val="decimal"/>
      <w:lvlText w:val="%1.%2."/>
      <w:lvlJc w:val="left"/>
      <w:pPr>
        <w:ind w:left="1522" w:hanging="684"/>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561" w:hanging="684"/>
      </w:pPr>
      <w:rPr>
        <w:rFonts w:hint="default"/>
        <w:lang w:val="ru-RU" w:eastAsia="en-US" w:bidi="ar-SA"/>
      </w:rPr>
    </w:lvl>
    <w:lvl w:ilvl="3">
      <w:numFmt w:val="bullet"/>
      <w:lvlText w:val="•"/>
      <w:lvlJc w:val="left"/>
      <w:pPr>
        <w:ind w:left="4581" w:hanging="684"/>
      </w:pPr>
      <w:rPr>
        <w:rFonts w:hint="default"/>
        <w:lang w:val="ru-RU" w:eastAsia="en-US" w:bidi="ar-SA"/>
      </w:rPr>
    </w:lvl>
    <w:lvl w:ilvl="4">
      <w:numFmt w:val="bullet"/>
      <w:lvlText w:val="•"/>
      <w:lvlJc w:val="left"/>
      <w:pPr>
        <w:ind w:left="5602" w:hanging="684"/>
      </w:pPr>
      <w:rPr>
        <w:rFonts w:hint="default"/>
        <w:lang w:val="ru-RU" w:eastAsia="en-US" w:bidi="ar-SA"/>
      </w:rPr>
    </w:lvl>
    <w:lvl w:ilvl="5">
      <w:numFmt w:val="bullet"/>
      <w:lvlText w:val="•"/>
      <w:lvlJc w:val="left"/>
      <w:pPr>
        <w:ind w:left="6623" w:hanging="684"/>
      </w:pPr>
      <w:rPr>
        <w:rFonts w:hint="default"/>
        <w:lang w:val="ru-RU" w:eastAsia="en-US" w:bidi="ar-SA"/>
      </w:rPr>
    </w:lvl>
    <w:lvl w:ilvl="6">
      <w:numFmt w:val="bullet"/>
      <w:lvlText w:val="•"/>
      <w:lvlJc w:val="left"/>
      <w:pPr>
        <w:ind w:left="7643" w:hanging="684"/>
      </w:pPr>
      <w:rPr>
        <w:rFonts w:hint="default"/>
        <w:lang w:val="ru-RU" w:eastAsia="en-US" w:bidi="ar-SA"/>
      </w:rPr>
    </w:lvl>
    <w:lvl w:ilvl="7">
      <w:numFmt w:val="bullet"/>
      <w:lvlText w:val="•"/>
      <w:lvlJc w:val="left"/>
      <w:pPr>
        <w:ind w:left="8664" w:hanging="684"/>
      </w:pPr>
      <w:rPr>
        <w:rFonts w:hint="default"/>
        <w:lang w:val="ru-RU" w:eastAsia="en-US" w:bidi="ar-SA"/>
      </w:rPr>
    </w:lvl>
    <w:lvl w:ilvl="8">
      <w:numFmt w:val="bullet"/>
      <w:lvlText w:val="•"/>
      <w:lvlJc w:val="left"/>
      <w:pPr>
        <w:ind w:left="9685" w:hanging="684"/>
      </w:pPr>
      <w:rPr>
        <w:rFonts w:hint="default"/>
        <w:lang w:val="ru-RU" w:eastAsia="en-US" w:bidi="ar-SA"/>
      </w:rPr>
    </w:lvl>
  </w:abstractNum>
  <w:abstractNum w:abstractNumId="7">
    <w:nsid w:val="391523C9"/>
    <w:multiLevelType w:val="hybridMultilevel"/>
    <w:tmpl w:val="2460FF72"/>
    <w:lvl w:ilvl="0" w:tplc="7640D7AE">
      <w:numFmt w:val="bullet"/>
      <w:lvlText w:val="–"/>
      <w:lvlJc w:val="left"/>
      <w:pPr>
        <w:ind w:left="1841" w:hanging="423"/>
      </w:pPr>
      <w:rPr>
        <w:rFonts w:ascii="Times New Roman" w:eastAsia="Times New Roman" w:hAnsi="Times New Roman" w:cs="Times New Roman" w:hint="default"/>
        <w:w w:val="99"/>
        <w:sz w:val="28"/>
        <w:szCs w:val="28"/>
        <w:lang w:val="ru-RU" w:eastAsia="en-US" w:bidi="ar-SA"/>
      </w:rPr>
    </w:lvl>
    <w:lvl w:ilvl="1" w:tplc="AB2404C0">
      <w:numFmt w:val="bullet"/>
      <w:lvlText w:val="•"/>
      <w:lvlJc w:val="left"/>
      <w:pPr>
        <w:ind w:left="2540" w:hanging="423"/>
      </w:pPr>
      <w:rPr>
        <w:rFonts w:hint="default"/>
        <w:lang w:val="ru-RU" w:eastAsia="en-US" w:bidi="ar-SA"/>
      </w:rPr>
    </w:lvl>
    <w:lvl w:ilvl="2" w:tplc="B7B66064">
      <w:numFmt w:val="bullet"/>
      <w:lvlText w:val="•"/>
      <w:lvlJc w:val="left"/>
      <w:pPr>
        <w:ind w:left="3561" w:hanging="423"/>
      </w:pPr>
      <w:rPr>
        <w:rFonts w:hint="default"/>
        <w:lang w:val="ru-RU" w:eastAsia="en-US" w:bidi="ar-SA"/>
      </w:rPr>
    </w:lvl>
    <w:lvl w:ilvl="3" w:tplc="6BF4F958">
      <w:numFmt w:val="bullet"/>
      <w:lvlText w:val="•"/>
      <w:lvlJc w:val="left"/>
      <w:pPr>
        <w:ind w:left="4581" w:hanging="423"/>
      </w:pPr>
      <w:rPr>
        <w:rFonts w:hint="default"/>
        <w:lang w:val="ru-RU" w:eastAsia="en-US" w:bidi="ar-SA"/>
      </w:rPr>
    </w:lvl>
    <w:lvl w:ilvl="4" w:tplc="521EB376">
      <w:numFmt w:val="bullet"/>
      <w:lvlText w:val="•"/>
      <w:lvlJc w:val="left"/>
      <w:pPr>
        <w:ind w:left="5602" w:hanging="423"/>
      </w:pPr>
      <w:rPr>
        <w:rFonts w:hint="default"/>
        <w:lang w:val="ru-RU" w:eastAsia="en-US" w:bidi="ar-SA"/>
      </w:rPr>
    </w:lvl>
    <w:lvl w:ilvl="5" w:tplc="5C7465F8">
      <w:numFmt w:val="bullet"/>
      <w:lvlText w:val="•"/>
      <w:lvlJc w:val="left"/>
      <w:pPr>
        <w:ind w:left="6623" w:hanging="423"/>
      </w:pPr>
      <w:rPr>
        <w:rFonts w:hint="default"/>
        <w:lang w:val="ru-RU" w:eastAsia="en-US" w:bidi="ar-SA"/>
      </w:rPr>
    </w:lvl>
    <w:lvl w:ilvl="6" w:tplc="30905B8A">
      <w:numFmt w:val="bullet"/>
      <w:lvlText w:val="•"/>
      <w:lvlJc w:val="left"/>
      <w:pPr>
        <w:ind w:left="7643" w:hanging="423"/>
      </w:pPr>
      <w:rPr>
        <w:rFonts w:hint="default"/>
        <w:lang w:val="ru-RU" w:eastAsia="en-US" w:bidi="ar-SA"/>
      </w:rPr>
    </w:lvl>
    <w:lvl w:ilvl="7" w:tplc="22E8A67C">
      <w:numFmt w:val="bullet"/>
      <w:lvlText w:val="•"/>
      <w:lvlJc w:val="left"/>
      <w:pPr>
        <w:ind w:left="8664" w:hanging="423"/>
      </w:pPr>
      <w:rPr>
        <w:rFonts w:hint="default"/>
        <w:lang w:val="ru-RU" w:eastAsia="en-US" w:bidi="ar-SA"/>
      </w:rPr>
    </w:lvl>
    <w:lvl w:ilvl="8" w:tplc="6EE0F324">
      <w:numFmt w:val="bullet"/>
      <w:lvlText w:val="•"/>
      <w:lvlJc w:val="left"/>
      <w:pPr>
        <w:ind w:left="9685" w:hanging="423"/>
      </w:pPr>
      <w:rPr>
        <w:rFonts w:hint="default"/>
        <w:lang w:val="ru-RU" w:eastAsia="en-US" w:bidi="ar-SA"/>
      </w:rPr>
    </w:lvl>
  </w:abstractNum>
  <w:abstractNum w:abstractNumId="8">
    <w:nsid w:val="484B2C82"/>
    <w:multiLevelType w:val="multilevel"/>
    <w:tmpl w:val="EEEC9A24"/>
    <w:lvl w:ilvl="0">
      <w:start w:val="5"/>
      <w:numFmt w:val="decimal"/>
      <w:lvlText w:val="%1"/>
      <w:lvlJc w:val="left"/>
      <w:pPr>
        <w:ind w:left="1522" w:hanging="591"/>
        <w:jc w:val="left"/>
      </w:pPr>
      <w:rPr>
        <w:rFonts w:hint="default"/>
        <w:lang w:val="ru-RU" w:eastAsia="en-US" w:bidi="ar-SA"/>
      </w:rPr>
    </w:lvl>
    <w:lvl w:ilvl="1">
      <w:start w:val="1"/>
      <w:numFmt w:val="decimal"/>
      <w:lvlText w:val="%1.%2."/>
      <w:lvlJc w:val="left"/>
      <w:pPr>
        <w:ind w:left="1522" w:hanging="591"/>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561" w:hanging="591"/>
      </w:pPr>
      <w:rPr>
        <w:rFonts w:hint="default"/>
        <w:lang w:val="ru-RU" w:eastAsia="en-US" w:bidi="ar-SA"/>
      </w:rPr>
    </w:lvl>
    <w:lvl w:ilvl="3">
      <w:numFmt w:val="bullet"/>
      <w:lvlText w:val="•"/>
      <w:lvlJc w:val="left"/>
      <w:pPr>
        <w:ind w:left="4581" w:hanging="591"/>
      </w:pPr>
      <w:rPr>
        <w:rFonts w:hint="default"/>
        <w:lang w:val="ru-RU" w:eastAsia="en-US" w:bidi="ar-SA"/>
      </w:rPr>
    </w:lvl>
    <w:lvl w:ilvl="4">
      <w:numFmt w:val="bullet"/>
      <w:lvlText w:val="•"/>
      <w:lvlJc w:val="left"/>
      <w:pPr>
        <w:ind w:left="5602" w:hanging="591"/>
      </w:pPr>
      <w:rPr>
        <w:rFonts w:hint="default"/>
        <w:lang w:val="ru-RU" w:eastAsia="en-US" w:bidi="ar-SA"/>
      </w:rPr>
    </w:lvl>
    <w:lvl w:ilvl="5">
      <w:numFmt w:val="bullet"/>
      <w:lvlText w:val="•"/>
      <w:lvlJc w:val="left"/>
      <w:pPr>
        <w:ind w:left="6623" w:hanging="591"/>
      </w:pPr>
      <w:rPr>
        <w:rFonts w:hint="default"/>
        <w:lang w:val="ru-RU" w:eastAsia="en-US" w:bidi="ar-SA"/>
      </w:rPr>
    </w:lvl>
    <w:lvl w:ilvl="6">
      <w:numFmt w:val="bullet"/>
      <w:lvlText w:val="•"/>
      <w:lvlJc w:val="left"/>
      <w:pPr>
        <w:ind w:left="7643" w:hanging="591"/>
      </w:pPr>
      <w:rPr>
        <w:rFonts w:hint="default"/>
        <w:lang w:val="ru-RU" w:eastAsia="en-US" w:bidi="ar-SA"/>
      </w:rPr>
    </w:lvl>
    <w:lvl w:ilvl="7">
      <w:numFmt w:val="bullet"/>
      <w:lvlText w:val="•"/>
      <w:lvlJc w:val="left"/>
      <w:pPr>
        <w:ind w:left="8664" w:hanging="591"/>
      </w:pPr>
      <w:rPr>
        <w:rFonts w:hint="default"/>
        <w:lang w:val="ru-RU" w:eastAsia="en-US" w:bidi="ar-SA"/>
      </w:rPr>
    </w:lvl>
    <w:lvl w:ilvl="8">
      <w:numFmt w:val="bullet"/>
      <w:lvlText w:val="•"/>
      <w:lvlJc w:val="left"/>
      <w:pPr>
        <w:ind w:left="9685" w:hanging="591"/>
      </w:pPr>
      <w:rPr>
        <w:rFonts w:hint="default"/>
        <w:lang w:val="ru-RU" w:eastAsia="en-US" w:bidi="ar-SA"/>
      </w:rPr>
    </w:lvl>
  </w:abstractNum>
  <w:abstractNum w:abstractNumId="9">
    <w:nsid w:val="4BB65146"/>
    <w:multiLevelType w:val="multilevel"/>
    <w:tmpl w:val="00FAE84C"/>
    <w:lvl w:ilvl="0">
      <w:start w:val="8"/>
      <w:numFmt w:val="decimal"/>
      <w:lvlText w:val="%1"/>
      <w:lvlJc w:val="left"/>
      <w:pPr>
        <w:ind w:left="1522" w:hanging="615"/>
        <w:jc w:val="left"/>
      </w:pPr>
      <w:rPr>
        <w:rFonts w:hint="default"/>
        <w:lang w:val="ru-RU" w:eastAsia="en-US" w:bidi="ar-SA"/>
      </w:rPr>
    </w:lvl>
    <w:lvl w:ilvl="1">
      <w:start w:val="1"/>
      <w:numFmt w:val="decimal"/>
      <w:lvlText w:val="%1.%2."/>
      <w:lvlJc w:val="left"/>
      <w:pPr>
        <w:ind w:left="1522" w:hanging="61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61" w:hanging="615"/>
      </w:pPr>
      <w:rPr>
        <w:rFonts w:hint="default"/>
        <w:lang w:val="ru-RU" w:eastAsia="en-US" w:bidi="ar-SA"/>
      </w:rPr>
    </w:lvl>
    <w:lvl w:ilvl="3">
      <w:numFmt w:val="bullet"/>
      <w:lvlText w:val="•"/>
      <w:lvlJc w:val="left"/>
      <w:pPr>
        <w:ind w:left="4581" w:hanging="615"/>
      </w:pPr>
      <w:rPr>
        <w:rFonts w:hint="default"/>
        <w:lang w:val="ru-RU" w:eastAsia="en-US" w:bidi="ar-SA"/>
      </w:rPr>
    </w:lvl>
    <w:lvl w:ilvl="4">
      <w:numFmt w:val="bullet"/>
      <w:lvlText w:val="•"/>
      <w:lvlJc w:val="left"/>
      <w:pPr>
        <w:ind w:left="5602" w:hanging="615"/>
      </w:pPr>
      <w:rPr>
        <w:rFonts w:hint="default"/>
        <w:lang w:val="ru-RU" w:eastAsia="en-US" w:bidi="ar-SA"/>
      </w:rPr>
    </w:lvl>
    <w:lvl w:ilvl="5">
      <w:numFmt w:val="bullet"/>
      <w:lvlText w:val="•"/>
      <w:lvlJc w:val="left"/>
      <w:pPr>
        <w:ind w:left="6623" w:hanging="615"/>
      </w:pPr>
      <w:rPr>
        <w:rFonts w:hint="default"/>
        <w:lang w:val="ru-RU" w:eastAsia="en-US" w:bidi="ar-SA"/>
      </w:rPr>
    </w:lvl>
    <w:lvl w:ilvl="6">
      <w:numFmt w:val="bullet"/>
      <w:lvlText w:val="•"/>
      <w:lvlJc w:val="left"/>
      <w:pPr>
        <w:ind w:left="7643" w:hanging="615"/>
      </w:pPr>
      <w:rPr>
        <w:rFonts w:hint="default"/>
        <w:lang w:val="ru-RU" w:eastAsia="en-US" w:bidi="ar-SA"/>
      </w:rPr>
    </w:lvl>
    <w:lvl w:ilvl="7">
      <w:numFmt w:val="bullet"/>
      <w:lvlText w:val="•"/>
      <w:lvlJc w:val="left"/>
      <w:pPr>
        <w:ind w:left="8664" w:hanging="615"/>
      </w:pPr>
      <w:rPr>
        <w:rFonts w:hint="default"/>
        <w:lang w:val="ru-RU" w:eastAsia="en-US" w:bidi="ar-SA"/>
      </w:rPr>
    </w:lvl>
    <w:lvl w:ilvl="8">
      <w:numFmt w:val="bullet"/>
      <w:lvlText w:val="•"/>
      <w:lvlJc w:val="left"/>
      <w:pPr>
        <w:ind w:left="9685" w:hanging="615"/>
      </w:pPr>
      <w:rPr>
        <w:rFonts w:hint="default"/>
        <w:lang w:val="ru-RU" w:eastAsia="en-US" w:bidi="ar-SA"/>
      </w:rPr>
    </w:lvl>
  </w:abstractNum>
  <w:abstractNum w:abstractNumId="10">
    <w:nsid w:val="643C0FBC"/>
    <w:multiLevelType w:val="multilevel"/>
    <w:tmpl w:val="3426E45E"/>
    <w:lvl w:ilvl="0">
      <w:start w:val="4"/>
      <w:numFmt w:val="decimal"/>
      <w:lvlText w:val="%1"/>
      <w:lvlJc w:val="left"/>
      <w:pPr>
        <w:ind w:left="1522" w:hanging="569"/>
        <w:jc w:val="left"/>
      </w:pPr>
      <w:rPr>
        <w:rFonts w:hint="default"/>
        <w:lang w:val="ru-RU" w:eastAsia="en-US" w:bidi="ar-SA"/>
      </w:rPr>
    </w:lvl>
    <w:lvl w:ilvl="1">
      <w:start w:val="1"/>
      <w:numFmt w:val="decimal"/>
      <w:lvlText w:val="%1.%2."/>
      <w:lvlJc w:val="left"/>
      <w:pPr>
        <w:ind w:left="1522" w:hanging="56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61" w:hanging="569"/>
      </w:pPr>
      <w:rPr>
        <w:rFonts w:hint="default"/>
        <w:lang w:val="ru-RU" w:eastAsia="en-US" w:bidi="ar-SA"/>
      </w:rPr>
    </w:lvl>
    <w:lvl w:ilvl="3">
      <w:numFmt w:val="bullet"/>
      <w:lvlText w:val="•"/>
      <w:lvlJc w:val="left"/>
      <w:pPr>
        <w:ind w:left="4581" w:hanging="569"/>
      </w:pPr>
      <w:rPr>
        <w:rFonts w:hint="default"/>
        <w:lang w:val="ru-RU" w:eastAsia="en-US" w:bidi="ar-SA"/>
      </w:rPr>
    </w:lvl>
    <w:lvl w:ilvl="4">
      <w:numFmt w:val="bullet"/>
      <w:lvlText w:val="•"/>
      <w:lvlJc w:val="left"/>
      <w:pPr>
        <w:ind w:left="5602" w:hanging="569"/>
      </w:pPr>
      <w:rPr>
        <w:rFonts w:hint="default"/>
        <w:lang w:val="ru-RU" w:eastAsia="en-US" w:bidi="ar-SA"/>
      </w:rPr>
    </w:lvl>
    <w:lvl w:ilvl="5">
      <w:numFmt w:val="bullet"/>
      <w:lvlText w:val="•"/>
      <w:lvlJc w:val="left"/>
      <w:pPr>
        <w:ind w:left="6623" w:hanging="569"/>
      </w:pPr>
      <w:rPr>
        <w:rFonts w:hint="default"/>
        <w:lang w:val="ru-RU" w:eastAsia="en-US" w:bidi="ar-SA"/>
      </w:rPr>
    </w:lvl>
    <w:lvl w:ilvl="6">
      <w:numFmt w:val="bullet"/>
      <w:lvlText w:val="•"/>
      <w:lvlJc w:val="left"/>
      <w:pPr>
        <w:ind w:left="7643" w:hanging="569"/>
      </w:pPr>
      <w:rPr>
        <w:rFonts w:hint="default"/>
        <w:lang w:val="ru-RU" w:eastAsia="en-US" w:bidi="ar-SA"/>
      </w:rPr>
    </w:lvl>
    <w:lvl w:ilvl="7">
      <w:numFmt w:val="bullet"/>
      <w:lvlText w:val="•"/>
      <w:lvlJc w:val="left"/>
      <w:pPr>
        <w:ind w:left="8664" w:hanging="569"/>
      </w:pPr>
      <w:rPr>
        <w:rFonts w:hint="default"/>
        <w:lang w:val="ru-RU" w:eastAsia="en-US" w:bidi="ar-SA"/>
      </w:rPr>
    </w:lvl>
    <w:lvl w:ilvl="8">
      <w:numFmt w:val="bullet"/>
      <w:lvlText w:val="•"/>
      <w:lvlJc w:val="left"/>
      <w:pPr>
        <w:ind w:left="9685" w:hanging="569"/>
      </w:pPr>
      <w:rPr>
        <w:rFonts w:hint="default"/>
        <w:lang w:val="ru-RU" w:eastAsia="en-US" w:bidi="ar-SA"/>
      </w:rPr>
    </w:lvl>
  </w:abstractNum>
  <w:abstractNum w:abstractNumId="11">
    <w:nsid w:val="7D4D3733"/>
    <w:multiLevelType w:val="multilevel"/>
    <w:tmpl w:val="9F3C5044"/>
    <w:lvl w:ilvl="0">
      <w:start w:val="7"/>
      <w:numFmt w:val="decimal"/>
      <w:lvlText w:val="%1"/>
      <w:lvlJc w:val="left"/>
      <w:pPr>
        <w:ind w:left="1522" w:hanging="507"/>
        <w:jc w:val="left"/>
      </w:pPr>
      <w:rPr>
        <w:rFonts w:hint="default"/>
        <w:lang w:val="ru-RU" w:eastAsia="en-US" w:bidi="ar-SA"/>
      </w:rPr>
    </w:lvl>
    <w:lvl w:ilvl="1">
      <w:start w:val="5"/>
      <w:numFmt w:val="decimal"/>
      <w:lvlText w:val="%1.%2."/>
      <w:lvlJc w:val="left"/>
      <w:pPr>
        <w:ind w:left="1522" w:hanging="507"/>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561" w:hanging="507"/>
      </w:pPr>
      <w:rPr>
        <w:rFonts w:hint="default"/>
        <w:lang w:val="ru-RU" w:eastAsia="en-US" w:bidi="ar-SA"/>
      </w:rPr>
    </w:lvl>
    <w:lvl w:ilvl="3">
      <w:numFmt w:val="bullet"/>
      <w:lvlText w:val="•"/>
      <w:lvlJc w:val="left"/>
      <w:pPr>
        <w:ind w:left="4581" w:hanging="507"/>
      </w:pPr>
      <w:rPr>
        <w:rFonts w:hint="default"/>
        <w:lang w:val="ru-RU" w:eastAsia="en-US" w:bidi="ar-SA"/>
      </w:rPr>
    </w:lvl>
    <w:lvl w:ilvl="4">
      <w:numFmt w:val="bullet"/>
      <w:lvlText w:val="•"/>
      <w:lvlJc w:val="left"/>
      <w:pPr>
        <w:ind w:left="5602" w:hanging="507"/>
      </w:pPr>
      <w:rPr>
        <w:rFonts w:hint="default"/>
        <w:lang w:val="ru-RU" w:eastAsia="en-US" w:bidi="ar-SA"/>
      </w:rPr>
    </w:lvl>
    <w:lvl w:ilvl="5">
      <w:numFmt w:val="bullet"/>
      <w:lvlText w:val="•"/>
      <w:lvlJc w:val="left"/>
      <w:pPr>
        <w:ind w:left="6623" w:hanging="507"/>
      </w:pPr>
      <w:rPr>
        <w:rFonts w:hint="default"/>
        <w:lang w:val="ru-RU" w:eastAsia="en-US" w:bidi="ar-SA"/>
      </w:rPr>
    </w:lvl>
    <w:lvl w:ilvl="6">
      <w:numFmt w:val="bullet"/>
      <w:lvlText w:val="•"/>
      <w:lvlJc w:val="left"/>
      <w:pPr>
        <w:ind w:left="7643" w:hanging="507"/>
      </w:pPr>
      <w:rPr>
        <w:rFonts w:hint="default"/>
        <w:lang w:val="ru-RU" w:eastAsia="en-US" w:bidi="ar-SA"/>
      </w:rPr>
    </w:lvl>
    <w:lvl w:ilvl="7">
      <w:numFmt w:val="bullet"/>
      <w:lvlText w:val="•"/>
      <w:lvlJc w:val="left"/>
      <w:pPr>
        <w:ind w:left="8664" w:hanging="507"/>
      </w:pPr>
      <w:rPr>
        <w:rFonts w:hint="default"/>
        <w:lang w:val="ru-RU" w:eastAsia="en-US" w:bidi="ar-SA"/>
      </w:rPr>
    </w:lvl>
    <w:lvl w:ilvl="8">
      <w:numFmt w:val="bullet"/>
      <w:lvlText w:val="•"/>
      <w:lvlJc w:val="left"/>
      <w:pPr>
        <w:ind w:left="9685" w:hanging="507"/>
      </w:pPr>
      <w:rPr>
        <w:rFonts w:hint="default"/>
        <w:lang w:val="ru-RU" w:eastAsia="en-US" w:bidi="ar-SA"/>
      </w:rPr>
    </w:lvl>
  </w:abstractNum>
  <w:num w:numId="1">
    <w:abstractNumId w:val="5"/>
  </w:num>
  <w:num w:numId="2">
    <w:abstractNumId w:val="9"/>
  </w:num>
  <w:num w:numId="3">
    <w:abstractNumId w:val="11"/>
  </w:num>
  <w:num w:numId="4">
    <w:abstractNumId w:val="4"/>
  </w:num>
  <w:num w:numId="5">
    <w:abstractNumId w:val="6"/>
  </w:num>
  <w:num w:numId="6">
    <w:abstractNumId w:val="8"/>
  </w:num>
  <w:num w:numId="7">
    <w:abstractNumId w:val="10"/>
  </w:num>
  <w:num w:numId="8">
    <w:abstractNumId w:val="3"/>
  </w:num>
  <w:num w:numId="9">
    <w:abstractNumId w:val="0"/>
  </w:num>
  <w:num w:numId="10">
    <w:abstractNumId w:val="7"/>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219F7"/>
    <w:rsid w:val="00173933"/>
    <w:rsid w:val="002821A7"/>
    <w:rsid w:val="003A648E"/>
    <w:rsid w:val="0056769B"/>
    <w:rsid w:val="006E6811"/>
    <w:rsid w:val="007D0518"/>
    <w:rsid w:val="008379AC"/>
    <w:rsid w:val="008B6C06"/>
    <w:rsid w:val="00A05E1C"/>
    <w:rsid w:val="00C07333"/>
    <w:rsid w:val="00F219F7"/>
    <w:rsid w:val="00FB0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0AF7"/>
    <w:rPr>
      <w:rFonts w:ascii="Times New Roman" w:eastAsia="Times New Roman" w:hAnsi="Times New Roman" w:cs="Times New Roman"/>
      <w:lang w:val="ru-RU"/>
    </w:rPr>
  </w:style>
  <w:style w:type="paragraph" w:styleId="1">
    <w:name w:val="heading 1"/>
    <w:basedOn w:val="a"/>
    <w:uiPriority w:val="1"/>
    <w:qFormat/>
    <w:rsid w:val="00FB0AF7"/>
    <w:pPr>
      <w:ind w:left="2769" w:hanging="282"/>
      <w:outlineLvl w:val="0"/>
    </w:pPr>
    <w:rPr>
      <w:b/>
      <w:bCs/>
      <w:sz w:val="28"/>
      <w:szCs w:val="28"/>
    </w:rPr>
  </w:style>
  <w:style w:type="paragraph" w:styleId="2">
    <w:name w:val="heading 2"/>
    <w:basedOn w:val="a"/>
    <w:uiPriority w:val="1"/>
    <w:qFormat/>
    <w:rsid w:val="00FB0AF7"/>
    <w:pPr>
      <w:spacing w:line="322" w:lineRule="exact"/>
      <w:ind w:left="2014" w:hanging="492"/>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0AF7"/>
    <w:tblPr>
      <w:tblInd w:w="0" w:type="dxa"/>
      <w:tblCellMar>
        <w:top w:w="0" w:type="dxa"/>
        <w:left w:w="0" w:type="dxa"/>
        <w:bottom w:w="0" w:type="dxa"/>
        <w:right w:w="0" w:type="dxa"/>
      </w:tblCellMar>
    </w:tblPr>
  </w:style>
  <w:style w:type="paragraph" w:styleId="a3">
    <w:name w:val="Body Text"/>
    <w:basedOn w:val="a"/>
    <w:uiPriority w:val="1"/>
    <w:qFormat/>
    <w:rsid w:val="00FB0AF7"/>
    <w:pPr>
      <w:ind w:left="1522"/>
      <w:jc w:val="both"/>
    </w:pPr>
    <w:rPr>
      <w:sz w:val="28"/>
      <w:szCs w:val="28"/>
    </w:rPr>
  </w:style>
  <w:style w:type="paragraph" w:styleId="a4">
    <w:name w:val="List Paragraph"/>
    <w:basedOn w:val="a"/>
    <w:uiPriority w:val="1"/>
    <w:qFormat/>
    <w:rsid w:val="00FB0AF7"/>
    <w:pPr>
      <w:ind w:left="1522"/>
      <w:jc w:val="both"/>
    </w:pPr>
  </w:style>
  <w:style w:type="paragraph" w:customStyle="1" w:styleId="TableParagraph">
    <w:name w:val="Table Paragraph"/>
    <w:basedOn w:val="a"/>
    <w:uiPriority w:val="1"/>
    <w:qFormat/>
    <w:rsid w:val="00FB0AF7"/>
  </w:style>
  <w:style w:type="paragraph" w:styleId="a5">
    <w:name w:val="Balloon Text"/>
    <w:basedOn w:val="a"/>
    <w:link w:val="a6"/>
    <w:uiPriority w:val="99"/>
    <w:semiHidden/>
    <w:unhideWhenUsed/>
    <w:rsid w:val="007D0518"/>
    <w:rPr>
      <w:rFonts w:ascii="Tahoma" w:hAnsi="Tahoma" w:cs="Tahoma"/>
      <w:sz w:val="16"/>
      <w:szCs w:val="16"/>
    </w:rPr>
  </w:style>
  <w:style w:type="character" w:customStyle="1" w:styleId="a6">
    <w:name w:val="Текст выноски Знак"/>
    <w:basedOn w:val="a0"/>
    <w:link w:val="a5"/>
    <w:uiPriority w:val="99"/>
    <w:semiHidden/>
    <w:rsid w:val="007D051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vt:lpstr>
    </vt:vector>
  </TitlesOfParts>
  <Company>SPecialiST RePack</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dc:title>
  <dc:creator>учитель</dc:creator>
  <cp:lastModifiedBy>Администратор</cp:lastModifiedBy>
  <cp:revision>2</cp:revision>
  <cp:lastPrinted>2020-12-09T06:36:00Z</cp:lastPrinted>
  <dcterms:created xsi:type="dcterms:W3CDTF">2021-09-22T11:22:00Z</dcterms:created>
  <dcterms:modified xsi:type="dcterms:W3CDTF">2021-09-22T11:22:00Z</dcterms:modified>
</cp:coreProperties>
</file>